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8BA9" w14:textId="77777777" w:rsidR="003B14E1" w:rsidRPr="00BF2909" w:rsidRDefault="003B14E1" w:rsidP="00EB7D5A">
      <w:pPr>
        <w:pStyle w:val="Heading2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RESEARCH INTERESTS</w:t>
      </w:r>
    </w:p>
    <w:p w14:paraId="2FC78693" w14:textId="710B4D9D" w:rsidR="005D2855" w:rsidRPr="00BF2909" w:rsidRDefault="00BB5EC2" w:rsidP="003B14E1">
      <w:pPr>
        <w:rPr>
          <w:sz w:val="22"/>
          <w:szCs w:val="22"/>
        </w:rPr>
      </w:pPr>
      <w:r>
        <w:rPr>
          <w:sz w:val="22"/>
          <w:szCs w:val="22"/>
        </w:rPr>
        <w:t xml:space="preserve">Paleoecology, </w:t>
      </w:r>
      <w:r w:rsidR="00AB03CC">
        <w:rPr>
          <w:sz w:val="22"/>
          <w:szCs w:val="22"/>
        </w:rPr>
        <w:t>Climate C</w:t>
      </w:r>
      <w:r w:rsidR="00AE3927" w:rsidRPr="00BF2909">
        <w:rPr>
          <w:sz w:val="22"/>
          <w:szCs w:val="22"/>
        </w:rPr>
        <w:t xml:space="preserve">hange, </w:t>
      </w:r>
      <w:r w:rsidR="00BF2909" w:rsidRPr="00BF2909">
        <w:rPr>
          <w:sz w:val="22"/>
          <w:szCs w:val="22"/>
        </w:rPr>
        <w:t xml:space="preserve">Environmental Reconstruction, </w:t>
      </w:r>
      <w:r w:rsidR="00AB03CC">
        <w:rPr>
          <w:sz w:val="22"/>
          <w:szCs w:val="22"/>
        </w:rPr>
        <w:t>and Stable I</w:t>
      </w:r>
      <w:r w:rsidR="00BF2909">
        <w:rPr>
          <w:sz w:val="22"/>
          <w:szCs w:val="22"/>
        </w:rPr>
        <w:t xml:space="preserve">sotope </w:t>
      </w:r>
      <w:r w:rsidR="00AE3927" w:rsidRPr="00BF2909">
        <w:rPr>
          <w:sz w:val="22"/>
          <w:szCs w:val="22"/>
        </w:rPr>
        <w:t>Biogeochemistry</w:t>
      </w:r>
    </w:p>
    <w:p w14:paraId="2D134721" w14:textId="77777777" w:rsidR="003B14E1" w:rsidRPr="00BF2909" w:rsidRDefault="003B14E1" w:rsidP="00EB7D5A">
      <w:pPr>
        <w:pStyle w:val="Heading1"/>
        <w:rPr>
          <w:sz w:val="22"/>
          <w:szCs w:val="22"/>
        </w:rPr>
      </w:pPr>
    </w:p>
    <w:p w14:paraId="1482814F" w14:textId="77777777" w:rsidR="005D2855" w:rsidRPr="00BF2909" w:rsidRDefault="005D2855" w:rsidP="00EB7D5A">
      <w:pPr>
        <w:pStyle w:val="Heading1"/>
        <w:rPr>
          <w:sz w:val="22"/>
          <w:szCs w:val="22"/>
        </w:rPr>
      </w:pPr>
      <w:r w:rsidRPr="00BF2909">
        <w:rPr>
          <w:sz w:val="22"/>
          <w:szCs w:val="22"/>
        </w:rPr>
        <w:t>EDUCATION</w:t>
      </w:r>
    </w:p>
    <w:p w14:paraId="6DA7673F" w14:textId="77777777" w:rsidR="005D2855" w:rsidRPr="00BF2909" w:rsidRDefault="005D2855" w:rsidP="005D2855">
      <w:pPr>
        <w:pStyle w:val="Heading3"/>
        <w:ind w:left="0" w:firstLine="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University of California, Santa Cruz</w:t>
      </w:r>
    </w:p>
    <w:p w14:paraId="4A30DAE4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September 2003- October 2010</w:t>
      </w:r>
    </w:p>
    <w:p w14:paraId="4F4A322C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Doctor of Philosophy, Earth Science</w:t>
      </w:r>
    </w:p>
    <w:p w14:paraId="6C73978D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Advisor: Dr. Paul L. Koch</w:t>
      </w:r>
    </w:p>
    <w:p w14:paraId="19754055" w14:textId="41BF6D90" w:rsidR="003B14E1" w:rsidRPr="00BF2909" w:rsidRDefault="003B14E1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Committee: Drs. Dave Casper, Jim Estes, Hilde Schwartz, and Jim </w:t>
      </w:r>
      <w:proofErr w:type="spellStart"/>
      <w:r w:rsidRPr="00BF2909">
        <w:rPr>
          <w:sz w:val="22"/>
          <w:szCs w:val="22"/>
        </w:rPr>
        <w:t>Zachos</w:t>
      </w:r>
      <w:proofErr w:type="spellEnd"/>
    </w:p>
    <w:p w14:paraId="2989E6B3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Dissertation title: Insights to shark ecology and physiology with stable isotope analysis</w:t>
      </w:r>
    </w:p>
    <w:p w14:paraId="2A6418DA" w14:textId="77777777" w:rsidR="005D2855" w:rsidRPr="00BF2909" w:rsidRDefault="005D2855" w:rsidP="005D2855">
      <w:pPr>
        <w:ind w:left="1440"/>
        <w:rPr>
          <w:sz w:val="22"/>
          <w:szCs w:val="22"/>
        </w:rPr>
      </w:pPr>
    </w:p>
    <w:p w14:paraId="5D1A2308" w14:textId="77777777" w:rsidR="005D2855" w:rsidRPr="00BF2909" w:rsidRDefault="005D2855" w:rsidP="005D2855">
      <w:pPr>
        <w:pStyle w:val="Heading3"/>
        <w:ind w:left="0" w:firstLine="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Dartmouth College</w:t>
      </w:r>
    </w:p>
    <w:p w14:paraId="4EBEE0D1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September 1998-June 2002</w:t>
      </w:r>
    </w:p>
    <w:p w14:paraId="0BC395E2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Bachelor of Arts, Cum Laude</w:t>
      </w:r>
    </w:p>
    <w:p w14:paraId="6959BE6A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Double major in Earth Sciences and Environmental Studies</w:t>
      </w:r>
    </w:p>
    <w:p w14:paraId="32EAD501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Honor’s senior thesis title: Biomarker Evaluation of Anthropogenic/Agricultural Impacts on Popes Creek Estuary (Advisor: Dr. </w:t>
      </w:r>
      <w:proofErr w:type="spellStart"/>
      <w:r w:rsidRPr="00BF2909">
        <w:rPr>
          <w:sz w:val="22"/>
          <w:szCs w:val="22"/>
        </w:rPr>
        <w:t>Meixun</w:t>
      </w:r>
      <w:proofErr w:type="spellEnd"/>
      <w:r w:rsidRPr="00BF2909">
        <w:rPr>
          <w:sz w:val="22"/>
          <w:szCs w:val="22"/>
        </w:rPr>
        <w:t xml:space="preserve"> Zhao)</w:t>
      </w:r>
    </w:p>
    <w:p w14:paraId="75FA61CC" w14:textId="77777777" w:rsidR="005D2855" w:rsidRPr="00BF2909" w:rsidRDefault="005D2855" w:rsidP="005D2855">
      <w:pPr>
        <w:rPr>
          <w:sz w:val="22"/>
          <w:szCs w:val="22"/>
        </w:rPr>
      </w:pPr>
    </w:p>
    <w:p w14:paraId="2186D888" w14:textId="77777777" w:rsidR="005D2855" w:rsidRDefault="005D2855" w:rsidP="00EB7D5A">
      <w:pPr>
        <w:pStyle w:val="Heading2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PROFESSIONAL APPOINTMENTS</w:t>
      </w:r>
    </w:p>
    <w:p w14:paraId="3138BDFD" w14:textId="2F23290D" w:rsidR="005857D3" w:rsidRDefault="005857D3" w:rsidP="005857D3">
      <w:pPr>
        <w:rPr>
          <w:sz w:val="22"/>
          <w:szCs w:val="22"/>
        </w:rPr>
      </w:pPr>
      <w:r w:rsidRPr="005857D3">
        <w:rPr>
          <w:sz w:val="22"/>
          <w:szCs w:val="22"/>
        </w:rPr>
        <w:t>2016</w:t>
      </w:r>
      <w:r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Assistant Professor</w:t>
      </w:r>
    </w:p>
    <w:p w14:paraId="72EA9DED" w14:textId="2DB994DF" w:rsidR="005857D3" w:rsidRPr="005857D3" w:rsidRDefault="005857D3" w:rsidP="005857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Kentucky, Department of Earth and Environmental Sciences</w:t>
      </w:r>
    </w:p>
    <w:p w14:paraId="68DD70F1" w14:textId="77777777" w:rsidR="005857D3" w:rsidRPr="005857D3" w:rsidRDefault="005857D3" w:rsidP="005857D3"/>
    <w:p w14:paraId="05A6A881" w14:textId="3A67E6B5" w:rsidR="006270BC" w:rsidRPr="00BF2909" w:rsidRDefault="003B14E1" w:rsidP="005D2855">
      <w:pPr>
        <w:rPr>
          <w:b/>
          <w:sz w:val="22"/>
          <w:szCs w:val="22"/>
        </w:rPr>
      </w:pPr>
      <w:r w:rsidRPr="00BF2909">
        <w:rPr>
          <w:sz w:val="22"/>
          <w:szCs w:val="22"/>
        </w:rPr>
        <w:t>2014</w:t>
      </w:r>
      <w:r w:rsidR="007D4DC0" w:rsidRPr="00BF2909">
        <w:rPr>
          <w:sz w:val="22"/>
          <w:szCs w:val="22"/>
        </w:rPr>
        <w:t xml:space="preserve"> - </w:t>
      </w:r>
      <w:r w:rsidR="005857D3">
        <w:rPr>
          <w:sz w:val="22"/>
          <w:szCs w:val="22"/>
        </w:rPr>
        <w:t>2016</w:t>
      </w:r>
      <w:r w:rsidRPr="00BF2909">
        <w:rPr>
          <w:sz w:val="22"/>
          <w:szCs w:val="22"/>
        </w:rPr>
        <w:tab/>
      </w:r>
      <w:r w:rsidR="00820064" w:rsidRPr="00BF2909">
        <w:rPr>
          <w:b/>
          <w:sz w:val="22"/>
          <w:szCs w:val="22"/>
        </w:rPr>
        <w:t xml:space="preserve">T.C. </w:t>
      </w:r>
      <w:r w:rsidRPr="00BF2909">
        <w:rPr>
          <w:b/>
          <w:sz w:val="22"/>
          <w:szCs w:val="22"/>
        </w:rPr>
        <w:t>Chamberlin Fellow</w:t>
      </w:r>
    </w:p>
    <w:p w14:paraId="74DB804B" w14:textId="659AFF1B" w:rsidR="003B14E1" w:rsidRPr="00BF2909" w:rsidRDefault="003B14E1" w:rsidP="006270BC">
      <w:pPr>
        <w:ind w:left="720" w:firstLine="720"/>
        <w:rPr>
          <w:sz w:val="22"/>
          <w:szCs w:val="22"/>
        </w:rPr>
      </w:pPr>
      <w:r w:rsidRPr="00BF2909">
        <w:rPr>
          <w:sz w:val="22"/>
          <w:szCs w:val="22"/>
        </w:rPr>
        <w:t>University of Chicago, Department of Geophysical Sciences</w:t>
      </w:r>
    </w:p>
    <w:p w14:paraId="06398907" w14:textId="0C1D76AB" w:rsidR="006270BC" w:rsidRPr="00BF2909" w:rsidRDefault="006270BC" w:rsidP="006270BC">
      <w:pPr>
        <w:ind w:left="720" w:firstLine="720"/>
        <w:rPr>
          <w:b/>
          <w:sz w:val="22"/>
          <w:szCs w:val="22"/>
        </w:rPr>
      </w:pPr>
      <w:r w:rsidRPr="00BF2909">
        <w:rPr>
          <w:sz w:val="22"/>
          <w:szCs w:val="22"/>
        </w:rPr>
        <w:t>Mentors: Drs. Albert Colman and Michael Foote</w:t>
      </w:r>
    </w:p>
    <w:p w14:paraId="58B9B452" w14:textId="77777777" w:rsidR="003B14E1" w:rsidRPr="00BF2909" w:rsidRDefault="003B14E1" w:rsidP="005D2855">
      <w:pPr>
        <w:rPr>
          <w:sz w:val="22"/>
          <w:szCs w:val="22"/>
        </w:rPr>
      </w:pPr>
    </w:p>
    <w:p w14:paraId="4D2D91FA" w14:textId="4455C8AB" w:rsidR="005D2855" w:rsidRPr="00BF2909" w:rsidRDefault="0054674E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2013 </w:t>
      </w:r>
      <w:r w:rsidR="005D2855" w:rsidRPr="00BF2909">
        <w:rPr>
          <w:sz w:val="22"/>
          <w:szCs w:val="22"/>
        </w:rPr>
        <w:tab/>
      </w:r>
      <w:r w:rsidRPr="00BF2909">
        <w:rPr>
          <w:sz w:val="22"/>
          <w:szCs w:val="22"/>
        </w:rPr>
        <w:tab/>
      </w:r>
      <w:r w:rsidR="005D2855" w:rsidRPr="00BF2909">
        <w:rPr>
          <w:b/>
          <w:sz w:val="22"/>
          <w:szCs w:val="22"/>
        </w:rPr>
        <w:t>Postdoctoral Research Associate</w:t>
      </w:r>
    </w:p>
    <w:p w14:paraId="684602FA" w14:textId="1A4EC6CC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Pr="00BF2909">
        <w:rPr>
          <w:sz w:val="22"/>
          <w:szCs w:val="22"/>
        </w:rPr>
        <w:tab/>
        <w:t>University of Wyoming, Department of Geology &amp; Geophysics</w:t>
      </w:r>
    </w:p>
    <w:p w14:paraId="6C3813F5" w14:textId="666ADF72" w:rsidR="006270BC" w:rsidRPr="00BF2909" w:rsidRDefault="006270BC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Pr="00BF2909">
        <w:rPr>
          <w:sz w:val="22"/>
          <w:szCs w:val="22"/>
        </w:rPr>
        <w:tab/>
        <w:t>Mentor: Dr. Bryan Shuman</w:t>
      </w:r>
    </w:p>
    <w:p w14:paraId="60ED24E2" w14:textId="77777777" w:rsidR="005D2855" w:rsidRPr="00BF2909" w:rsidRDefault="005D2855" w:rsidP="005D2855">
      <w:pPr>
        <w:rPr>
          <w:sz w:val="22"/>
          <w:szCs w:val="22"/>
        </w:rPr>
      </w:pPr>
    </w:p>
    <w:p w14:paraId="04ACD9CE" w14:textId="354F3684" w:rsidR="005D2855" w:rsidRPr="00BF2909" w:rsidRDefault="005D2855" w:rsidP="005D2855">
      <w:pPr>
        <w:rPr>
          <w:b/>
          <w:sz w:val="22"/>
          <w:szCs w:val="22"/>
        </w:rPr>
      </w:pPr>
      <w:r w:rsidRPr="00BF2909">
        <w:rPr>
          <w:sz w:val="22"/>
          <w:szCs w:val="22"/>
        </w:rPr>
        <w:t>2010 - 2012</w:t>
      </w:r>
      <w:r w:rsidRPr="00BF2909">
        <w:rPr>
          <w:b/>
          <w:sz w:val="22"/>
          <w:szCs w:val="22"/>
        </w:rPr>
        <w:tab/>
        <w:t>P</w:t>
      </w:r>
      <w:r w:rsidR="006270BC" w:rsidRPr="00BF2909">
        <w:rPr>
          <w:b/>
          <w:sz w:val="22"/>
          <w:szCs w:val="22"/>
        </w:rPr>
        <w:t>ostdoctoral Research Associate</w:t>
      </w:r>
    </w:p>
    <w:p w14:paraId="762C764B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b/>
          <w:sz w:val="22"/>
          <w:szCs w:val="22"/>
        </w:rPr>
        <w:tab/>
      </w:r>
      <w:r w:rsidR="00D77F31" w:rsidRPr="00BF2909">
        <w:rPr>
          <w:b/>
          <w:sz w:val="22"/>
          <w:szCs w:val="22"/>
        </w:rPr>
        <w:tab/>
      </w:r>
      <w:r w:rsidRPr="00BF2909">
        <w:rPr>
          <w:sz w:val="22"/>
          <w:szCs w:val="22"/>
        </w:rPr>
        <w:t>University of Wyoming, Department of Geology &amp; Geophysics</w:t>
      </w:r>
    </w:p>
    <w:p w14:paraId="3AEB275E" w14:textId="2BBEF077" w:rsidR="006270BC" w:rsidRPr="00BF2909" w:rsidRDefault="006270BC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Pr="00BF2909">
        <w:rPr>
          <w:sz w:val="22"/>
          <w:szCs w:val="22"/>
        </w:rPr>
        <w:tab/>
        <w:t xml:space="preserve">Mentor: Dr. Mark T. </w:t>
      </w:r>
      <w:proofErr w:type="spellStart"/>
      <w:r w:rsidRPr="00BF2909">
        <w:rPr>
          <w:sz w:val="22"/>
          <w:szCs w:val="22"/>
        </w:rPr>
        <w:t>Clementz</w:t>
      </w:r>
      <w:proofErr w:type="spellEnd"/>
    </w:p>
    <w:p w14:paraId="145AEC98" w14:textId="77777777" w:rsidR="005D2855" w:rsidRPr="00BF2909" w:rsidRDefault="005D2855" w:rsidP="005D2855">
      <w:pPr>
        <w:rPr>
          <w:sz w:val="22"/>
          <w:szCs w:val="22"/>
        </w:rPr>
      </w:pPr>
    </w:p>
    <w:p w14:paraId="7F333FC2" w14:textId="77777777" w:rsidR="005D2855" w:rsidRPr="00BF2909" w:rsidRDefault="005D2855" w:rsidP="00EB7D5A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PUBLICATIONS</w:t>
      </w:r>
    </w:p>
    <w:p w14:paraId="2AD7F9D6" w14:textId="59662214" w:rsidR="00E863D5" w:rsidRDefault="005D2855" w:rsidP="00E863D5">
      <w:pPr>
        <w:rPr>
          <w:sz w:val="22"/>
          <w:szCs w:val="22"/>
        </w:rPr>
      </w:pPr>
      <w:r w:rsidRPr="00BF2909">
        <w:rPr>
          <w:b/>
          <w:i/>
          <w:sz w:val="22"/>
          <w:szCs w:val="22"/>
          <w:lang w:bidi="en-US"/>
        </w:rPr>
        <w:t xml:space="preserve">Refereed Journal Articles </w:t>
      </w:r>
      <w:r w:rsidR="00E863D5" w:rsidRPr="00E863D5">
        <w:rPr>
          <w:sz w:val="22"/>
          <w:szCs w:val="22"/>
          <w:lang w:bidi="en-US"/>
        </w:rPr>
        <w:t>(</w:t>
      </w:r>
      <w:r w:rsidR="00E863D5" w:rsidRPr="00307B5B">
        <w:rPr>
          <w:sz w:val="22"/>
          <w:szCs w:val="22"/>
          <w:lang w:bidi="en-US"/>
        </w:rPr>
        <w:t>undergraduate</w:t>
      </w:r>
      <w:r w:rsidR="00E863D5" w:rsidRPr="00307B5B">
        <w:rPr>
          <w:color w:val="000000"/>
          <w:sz w:val="22"/>
          <w:szCs w:val="22"/>
          <w:shd w:val="clear" w:color="auto" w:fill="FFFFFF"/>
          <w:vertAlign w:val="superscript"/>
        </w:rPr>
        <w:t>†</w:t>
      </w:r>
      <w:r w:rsidR="00E863D5" w:rsidRPr="00307B5B">
        <w:rPr>
          <w:color w:val="000000"/>
          <w:sz w:val="22"/>
          <w:szCs w:val="22"/>
          <w:shd w:val="clear" w:color="auto" w:fill="FFFFFF"/>
        </w:rPr>
        <w:t xml:space="preserve"> and g</w:t>
      </w:r>
      <w:r w:rsidR="00E863D5" w:rsidRPr="00307B5B">
        <w:rPr>
          <w:sz w:val="22"/>
          <w:szCs w:val="22"/>
        </w:rPr>
        <w:t>raduate</w:t>
      </w:r>
      <w:r w:rsidR="00E863D5" w:rsidRPr="00307B5B">
        <w:rPr>
          <w:color w:val="000000"/>
          <w:sz w:val="22"/>
          <w:szCs w:val="22"/>
          <w:shd w:val="clear" w:color="auto" w:fill="FFFFFF"/>
          <w:vertAlign w:val="superscript"/>
        </w:rPr>
        <w:t xml:space="preserve">†† </w:t>
      </w:r>
      <w:r w:rsidR="00E863D5" w:rsidRPr="00307B5B">
        <w:rPr>
          <w:color w:val="000000"/>
          <w:sz w:val="22"/>
          <w:szCs w:val="22"/>
          <w:shd w:val="clear" w:color="auto" w:fill="FFFFFF"/>
        </w:rPr>
        <w:t xml:space="preserve">students </w:t>
      </w:r>
      <w:r w:rsidR="00E863D5" w:rsidRPr="00307B5B">
        <w:rPr>
          <w:sz w:val="22"/>
          <w:szCs w:val="22"/>
        </w:rPr>
        <w:t>mentored by SLK)</w:t>
      </w:r>
    </w:p>
    <w:p w14:paraId="4F1FD536" w14:textId="77777777" w:rsidR="005857D3" w:rsidRDefault="005857D3" w:rsidP="00E863D5">
      <w:pPr>
        <w:rPr>
          <w:sz w:val="22"/>
          <w:szCs w:val="22"/>
        </w:rPr>
      </w:pPr>
    </w:p>
    <w:p w14:paraId="4E61436E" w14:textId="69D79FFD" w:rsidR="005857D3" w:rsidRPr="00C04DF8" w:rsidRDefault="005857D3" w:rsidP="005857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Hacohen-Domené</w:t>
      </w:r>
      <w:proofErr w:type="spellEnd"/>
      <w:r w:rsidRPr="00C04DF8">
        <w:rPr>
          <w:sz w:val="22"/>
          <w:szCs w:val="22"/>
        </w:rPr>
        <w:t xml:space="preserve"> A</w:t>
      </w:r>
      <w:r w:rsidRPr="00C04DF8">
        <w:rPr>
          <w:color w:val="000000"/>
          <w:sz w:val="22"/>
          <w:szCs w:val="22"/>
          <w:shd w:val="clear" w:color="auto" w:fill="FFFFFF"/>
          <w:vertAlign w:val="superscript"/>
        </w:rPr>
        <w:t>††</w:t>
      </w:r>
      <w:r w:rsidRPr="00C04D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Kim S</w:t>
      </w:r>
      <w:r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Galván-Magaña</w:t>
      </w:r>
      <w:proofErr w:type="spellEnd"/>
      <w:r>
        <w:rPr>
          <w:sz w:val="22"/>
          <w:szCs w:val="22"/>
        </w:rPr>
        <w:t xml:space="preserve"> F</w:t>
      </w:r>
      <w:r w:rsidRPr="00C04DF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Gladis</w:t>
      </w:r>
      <w:proofErr w:type="spellEnd"/>
      <w:r>
        <w:rPr>
          <w:sz w:val="22"/>
          <w:szCs w:val="22"/>
        </w:rPr>
        <w:t xml:space="preserve"> AL, </w:t>
      </w:r>
      <w:proofErr w:type="spellStart"/>
      <w:r>
        <w:rPr>
          <w:sz w:val="22"/>
          <w:szCs w:val="22"/>
        </w:rPr>
        <w:t>Vázquez</w:t>
      </w:r>
      <w:proofErr w:type="spellEnd"/>
      <w:r>
        <w:rPr>
          <w:sz w:val="22"/>
          <w:szCs w:val="22"/>
        </w:rPr>
        <w:t>-Juarez R, Ramirez-</w:t>
      </w:r>
      <w:proofErr w:type="spellStart"/>
      <w:r>
        <w:rPr>
          <w:sz w:val="22"/>
          <w:szCs w:val="22"/>
        </w:rPr>
        <w:t>Macías</w:t>
      </w:r>
      <w:proofErr w:type="spellEnd"/>
      <w:r>
        <w:rPr>
          <w:sz w:val="22"/>
          <w:szCs w:val="22"/>
        </w:rPr>
        <w:t xml:space="preserve"> D</w:t>
      </w:r>
      <w:r w:rsidRPr="00C04DF8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 review</w:t>
      </w:r>
      <w:r w:rsidRPr="00C04DF8">
        <w:rPr>
          <w:sz w:val="22"/>
          <w:szCs w:val="22"/>
        </w:rPr>
        <w:t>, Trophic and habitat structure of whale sharks (</w:t>
      </w:r>
      <w:proofErr w:type="spellStart"/>
      <w:r w:rsidRPr="00C04DF8">
        <w:rPr>
          <w:i/>
          <w:sz w:val="22"/>
          <w:szCs w:val="22"/>
        </w:rPr>
        <w:t>Rhincodon</w:t>
      </w:r>
      <w:proofErr w:type="spellEnd"/>
      <w:r w:rsidRPr="00C04DF8">
        <w:rPr>
          <w:i/>
          <w:sz w:val="22"/>
          <w:szCs w:val="22"/>
        </w:rPr>
        <w:t xml:space="preserve"> </w:t>
      </w:r>
      <w:proofErr w:type="spellStart"/>
      <w:r w:rsidRPr="00C04DF8">
        <w:rPr>
          <w:i/>
          <w:sz w:val="22"/>
          <w:szCs w:val="22"/>
        </w:rPr>
        <w:t>typus</w:t>
      </w:r>
      <w:proofErr w:type="spellEnd"/>
      <w:r w:rsidRPr="00C04DF8">
        <w:rPr>
          <w:sz w:val="22"/>
          <w:szCs w:val="22"/>
        </w:rPr>
        <w:t xml:space="preserve">) in the Gulf of California: a combined approach with observation and stable isotope analysis. </w:t>
      </w:r>
      <w:proofErr w:type="gramStart"/>
      <w:r w:rsidRPr="00C04DF8">
        <w:rPr>
          <w:i/>
          <w:sz w:val="22"/>
          <w:szCs w:val="22"/>
        </w:rPr>
        <w:t>Marine Biology</w:t>
      </w:r>
      <w:r>
        <w:rPr>
          <w:i/>
          <w:sz w:val="22"/>
          <w:szCs w:val="22"/>
        </w:rPr>
        <w:t xml:space="preserve"> Research</w:t>
      </w:r>
      <w:r w:rsidRPr="00C04DF8">
        <w:rPr>
          <w:i/>
          <w:sz w:val="22"/>
          <w:szCs w:val="22"/>
        </w:rPr>
        <w:t>.</w:t>
      </w:r>
      <w:proofErr w:type="gramEnd"/>
    </w:p>
    <w:p w14:paraId="0464B74B" w14:textId="77777777" w:rsidR="005857D3" w:rsidRPr="00BF2909" w:rsidRDefault="005857D3" w:rsidP="005857D3">
      <w:pPr>
        <w:rPr>
          <w:sz w:val="22"/>
          <w:szCs w:val="22"/>
        </w:rPr>
      </w:pPr>
    </w:p>
    <w:p w14:paraId="26D8740A" w14:textId="0AB2F9E0" w:rsidR="005857D3" w:rsidRPr="00BF2909" w:rsidRDefault="005857D3" w:rsidP="005857D3">
      <w:pPr>
        <w:rPr>
          <w:sz w:val="22"/>
          <w:szCs w:val="22"/>
        </w:rPr>
      </w:pPr>
      <w:proofErr w:type="spellStart"/>
      <w:r w:rsidRPr="00BF2909">
        <w:rPr>
          <w:sz w:val="22"/>
          <w:szCs w:val="22"/>
        </w:rPr>
        <w:t>Zeichner</w:t>
      </w:r>
      <w:proofErr w:type="spellEnd"/>
      <w:r w:rsidRPr="00BF2909">
        <w:rPr>
          <w:sz w:val="22"/>
          <w:szCs w:val="22"/>
        </w:rPr>
        <w:t xml:space="preserve"> S</w:t>
      </w:r>
      <w:r w:rsidRPr="00BF2909">
        <w:rPr>
          <w:color w:val="000000"/>
          <w:sz w:val="22"/>
          <w:szCs w:val="22"/>
          <w:shd w:val="clear" w:color="auto" w:fill="FFFFFF"/>
          <w:vertAlign w:val="superscript"/>
        </w:rPr>
        <w:t>†</w:t>
      </w:r>
      <w:r w:rsidRPr="00BF2909">
        <w:rPr>
          <w:sz w:val="22"/>
          <w:szCs w:val="22"/>
        </w:rPr>
        <w:t xml:space="preserve">, </w:t>
      </w:r>
      <w:r w:rsidRPr="00BF2909">
        <w:rPr>
          <w:b/>
          <w:sz w:val="22"/>
          <w:szCs w:val="22"/>
        </w:rPr>
        <w:t>Kim SL</w:t>
      </w:r>
      <w:r w:rsidRPr="00BF2909">
        <w:rPr>
          <w:sz w:val="22"/>
          <w:szCs w:val="22"/>
        </w:rPr>
        <w:t>, Colman A</w:t>
      </w:r>
      <w:r>
        <w:rPr>
          <w:sz w:val="22"/>
          <w:szCs w:val="22"/>
        </w:rPr>
        <w:t>S,</w:t>
      </w:r>
      <w:r w:rsidRPr="00BF290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 </w:t>
      </w:r>
      <w:r w:rsidR="00C648AA">
        <w:rPr>
          <w:i/>
          <w:sz w:val="22"/>
          <w:szCs w:val="22"/>
        </w:rPr>
        <w:t>review</w:t>
      </w:r>
      <w:r>
        <w:rPr>
          <w:sz w:val="22"/>
          <w:szCs w:val="22"/>
        </w:rPr>
        <w:t xml:space="preserve">, Discrimination factors and incorporation rates </w:t>
      </w:r>
      <w:r w:rsidRPr="00BF2909">
        <w:rPr>
          <w:sz w:val="22"/>
          <w:szCs w:val="22"/>
        </w:rPr>
        <w:t xml:space="preserve">for organic </w:t>
      </w:r>
      <w:proofErr w:type="spellStart"/>
      <w:r>
        <w:rPr>
          <w:sz w:val="22"/>
          <w:szCs w:val="22"/>
        </w:rPr>
        <w:t>organic</w:t>
      </w:r>
      <w:proofErr w:type="spellEnd"/>
      <w:r>
        <w:rPr>
          <w:sz w:val="22"/>
          <w:szCs w:val="22"/>
        </w:rPr>
        <w:t xml:space="preserve"> components</w:t>
      </w:r>
      <w:r w:rsidRPr="00BF2909">
        <w:rPr>
          <w:sz w:val="22"/>
          <w:szCs w:val="22"/>
        </w:rPr>
        <w:t xml:space="preserve"> in shark teeth. </w:t>
      </w:r>
      <w:proofErr w:type="gramStart"/>
      <w:r w:rsidRPr="00BF2909">
        <w:rPr>
          <w:i/>
          <w:sz w:val="22"/>
          <w:szCs w:val="22"/>
        </w:rPr>
        <w:t>Journal of Experimental Biology</w:t>
      </w:r>
      <w:r w:rsidRPr="00BF2909">
        <w:rPr>
          <w:sz w:val="22"/>
          <w:szCs w:val="22"/>
        </w:rPr>
        <w:t>.</w:t>
      </w:r>
      <w:proofErr w:type="gramEnd"/>
    </w:p>
    <w:p w14:paraId="19B195AA" w14:textId="77777777" w:rsidR="0037639B" w:rsidRPr="0037639B" w:rsidRDefault="0037639B" w:rsidP="00E863D5">
      <w:pPr>
        <w:rPr>
          <w:sz w:val="22"/>
          <w:szCs w:val="22"/>
        </w:rPr>
      </w:pPr>
    </w:p>
    <w:p w14:paraId="02F4764A" w14:textId="519C99E1" w:rsidR="00434509" w:rsidRPr="0037639B" w:rsidRDefault="00434509" w:rsidP="00434509">
      <w:pPr>
        <w:pStyle w:val="Heading1"/>
        <w:shd w:val="clear" w:color="auto" w:fill="FFFFFF"/>
        <w:textAlignment w:val="baseline"/>
        <w:rPr>
          <w:b w:val="0"/>
          <w:color w:val="222222"/>
          <w:sz w:val="22"/>
          <w:szCs w:val="22"/>
        </w:rPr>
      </w:pPr>
      <w:r w:rsidRPr="0037639B">
        <w:rPr>
          <w:b w:val="0"/>
          <w:sz w:val="22"/>
          <w:szCs w:val="22"/>
        </w:rPr>
        <w:t>Fraser D</w:t>
      </w:r>
      <w:r w:rsidRPr="0037639B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††</w:t>
      </w:r>
      <w:r w:rsidRPr="0037639B">
        <w:rPr>
          <w:b w:val="0"/>
          <w:sz w:val="22"/>
          <w:szCs w:val="22"/>
        </w:rPr>
        <w:t xml:space="preserve">, Kim SL, </w:t>
      </w:r>
      <w:proofErr w:type="spellStart"/>
      <w:r w:rsidRPr="0037639B">
        <w:rPr>
          <w:b w:val="0"/>
          <w:sz w:val="22"/>
          <w:szCs w:val="22"/>
        </w:rPr>
        <w:t>Gorelick</w:t>
      </w:r>
      <w:proofErr w:type="spellEnd"/>
      <w:r w:rsidRPr="0037639B">
        <w:rPr>
          <w:b w:val="0"/>
          <w:sz w:val="22"/>
          <w:szCs w:val="22"/>
        </w:rPr>
        <w:t xml:space="preserve"> R, </w:t>
      </w:r>
      <w:proofErr w:type="spellStart"/>
      <w:r w:rsidRPr="0037639B">
        <w:rPr>
          <w:b w:val="0"/>
          <w:sz w:val="22"/>
          <w:szCs w:val="22"/>
        </w:rPr>
        <w:t>Clementz</w:t>
      </w:r>
      <w:proofErr w:type="spellEnd"/>
      <w:r w:rsidRPr="0037639B">
        <w:rPr>
          <w:b w:val="0"/>
          <w:sz w:val="22"/>
          <w:szCs w:val="22"/>
        </w:rPr>
        <w:t xml:space="preserve"> MT, </w:t>
      </w:r>
      <w:r w:rsidRPr="0037639B">
        <w:rPr>
          <w:b w:val="0"/>
          <w:i/>
          <w:sz w:val="22"/>
          <w:szCs w:val="22"/>
        </w:rPr>
        <w:t>in review</w:t>
      </w:r>
      <w:r w:rsidRPr="0037639B">
        <w:rPr>
          <w:b w:val="0"/>
          <w:sz w:val="22"/>
          <w:szCs w:val="22"/>
        </w:rPr>
        <w:t xml:space="preserve">, </w:t>
      </w:r>
      <w:proofErr w:type="spellStart"/>
      <w:r w:rsidRPr="0037639B">
        <w:rPr>
          <w:b w:val="0"/>
          <w:color w:val="222222"/>
          <w:sz w:val="22"/>
          <w:szCs w:val="22"/>
          <w:shd w:val="clear" w:color="auto" w:fill="FFFFFF"/>
        </w:rPr>
        <w:t>Paleo</w:t>
      </w:r>
      <w:proofErr w:type="spellEnd"/>
      <w:r w:rsidRPr="0037639B">
        <w:rPr>
          <w:b w:val="0"/>
          <w:color w:val="222222"/>
          <w:sz w:val="22"/>
          <w:szCs w:val="22"/>
          <w:shd w:val="clear" w:color="auto" w:fill="FFFFFF"/>
        </w:rPr>
        <w:t>-seasonality reconstruction from oxygen isotope analysis of pronghorn (</w:t>
      </w:r>
      <w:proofErr w:type="spellStart"/>
      <w:r w:rsidRPr="0037639B">
        <w:rPr>
          <w:b w:val="0"/>
          <w:i/>
          <w:color w:val="222222"/>
          <w:sz w:val="22"/>
          <w:szCs w:val="22"/>
          <w:shd w:val="clear" w:color="auto" w:fill="FFFFFF"/>
        </w:rPr>
        <w:t>Antilocapra</w:t>
      </w:r>
      <w:proofErr w:type="spellEnd"/>
      <w:r w:rsidRPr="0037639B">
        <w:rPr>
          <w:b w:val="0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7639B">
        <w:rPr>
          <w:b w:val="0"/>
          <w:i/>
          <w:color w:val="222222"/>
          <w:sz w:val="22"/>
          <w:szCs w:val="22"/>
          <w:shd w:val="clear" w:color="auto" w:fill="FFFFFF"/>
        </w:rPr>
        <w:t>americana</w:t>
      </w:r>
      <w:proofErr w:type="spellEnd"/>
      <w:r w:rsidRPr="0037639B">
        <w:rPr>
          <w:b w:val="0"/>
          <w:color w:val="222222"/>
          <w:sz w:val="22"/>
          <w:szCs w:val="22"/>
          <w:shd w:val="clear" w:color="auto" w:fill="FFFFFF"/>
        </w:rPr>
        <w:t>) enamel</w:t>
      </w:r>
      <w:r w:rsidRPr="0037639B">
        <w:rPr>
          <w:b w:val="0"/>
          <w:sz w:val="22"/>
          <w:szCs w:val="22"/>
        </w:rPr>
        <w:t xml:space="preserve">. </w:t>
      </w:r>
      <w:proofErr w:type="spellStart"/>
      <w:r w:rsidRPr="0037639B">
        <w:rPr>
          <w:b w:val="0"/>
          <w:bCs/>
          <w:i/>
          <w:color w:val="222222"/>
          <w:sz w:val="22"/>
          <w:szCs w:val="22"/>
        </w:rPr>
        <w:t>Oecologia</w:t>
      </w:r>
      <w:proofErr w:type="spellEnd"/>
      <w:r w:rsidRPr="0037639B">
        <w:rPr>
          <w:b w:val="0"/>
          <w:bCs/>
          <w:i/>
          <w:color w:val="222222"/>
          <w:sz w:val="22"/>
          <w:szCs w:val="22"/>
        </w:rPr>
        <w:t>.</w:t>
      </w:r>
    </w:p>
    <w:p w14:paraId="52110B2D" w14:textId="77777777" w:rsidR="00434509" w:rsidRDefault="00434509" w:rsidP="00C92D04">
      <w:pPr>
        <w:rPr>
          <w:b/>
          <w:sz w:val="22"/>
          <w:szCs w:val="22"/>
        </w:rPr>
      </w:pPr>
    </w:p>
    <w:p w14:paraId="29A0E9A2" w14:textId="77777777" w:rsidR="00C648AA" w:rsidRPr="0037639B" w:rsidRDefault="00C648AA" w:rsidP="00C648AA">
      <w:pPr>
        <w:rPr>
          <w:i/>
          <w:sz w:val="22"/>
          <w:szCs w:val="22"/>
        </w:rPr>
      </w:pPr>
      <w:proofErr w:type="spellStart"/>
      <w:r w:rsidRPr="0037639B">
        <w:rPr>
          <w:sz w:val="22"/>
          <w:szCs w:val="22"/>
        </w:rPr>
        <w:lastRenderedPageBreak/>
        <w:t>Tomašových</w:t>
      </w:r>
      <w:proofErr w:type="spellEnd"/>
      <w:r w:rsidRPr="0037639B">
        <w:rPr>
          <w:sz w:val="22"/>
          <w:szCs w:val="22"/>
          <w:vertAlign w:val="superscript"/>
        </w:rPr>
        <w:t xml:space="preserve"> </w:t>
      </w:r>
      <w:r w:rsidRPr="0037639B">
        <w:rPr>
          <w:sz w:val="22"/>
          <w:szCs w:val="22"/>
        </w:rPr>
        <w:t xml:space="preserve">A, Kennedy JD, </w:t>
      </w:r>
      <w:proofErr w:type="spellStart"/>
      <w:r w:rsidRPr="0037639B">
        <w:rPr>
          <w:sz w:val="22"/>
          <w:szCs w:val="22"/>
        </w:rPr>
        <w:t>Betzner</w:t>
      </w:r>
      <w:proofErr w:type="spellEnd"/>
      <w:r w:rsidRPr="0037639B">
        <w:rPr>
          <w:sz w:val="22"/>
          <w:szCs w:val="22"/>
        </w:rPr>
        <w:t xml:space="preserve"> TJ, </w:t>
      </w:r>
      <w:proofErr w:type="spellStart"/>
      <w:r w:rsidRPr="0037639B">
        <w:rPr>
          <w:sz w:val="22"/>
          <w:szCs w:val="22"/>
        </w:rPr>
        <w:t>Bitler</w:t>
      </w:r>
      <w:proofErr w:type="spellEnd"/>
      <w:r w:rsidRPr="0037639B">
        <w:rPr>
          <w:sz w:val="22"/>
          <w:szCs w:val="22"/>
        </w:rPr>
        <w:t xml:space="preserve"> N, Edie S, </w:t>
      </w:r>
      <w:r w:rsidRPr="00C648AA">
        <w:rPr>
          <w:b/>
          <w:sz w:val="22"/>
          <w:szCs w:val="22"/>
        </w:rPr>
        <w:t>Kim SL</w:t>
      </w:r>
      <w:r w:rsidRPr="0037639B">
        <w:rPr>
          <w:sz w:val="22"/>
          <w:szCs w:val="22"/>
        </w:rPr>
        <w:t xml:space="preserve">, </w:t>
      </w:r>
      <w:proofErr w:type="spellStart"/>
      <w:r w:rsidRPr="0037639B">
        <w:rPr>
          <w:sz w:val="22"/>
          <w:szCs w:val="22"/>
        </w:rPr>
        <w:t>Supriya</w:t>
      </w:r>
      <w:proofErr w:type="spellEnd"/>
      <w:r w:rsidRPr="0037639B">
        <w:rPr>
          <w:sz w:val="22"/>
          <w:szCs w:val="22"/>
        </w:rPr>
        <w:t xml:space="preserve"> K, White AE, </w:t>
      </w:r>
      <w:proofErr w:type="spellStart"/>
      <w:r w:rsidRPr="0037639B">
        <w:rPr>
          <w:sz w:val="22"/>
          <w:szCs w:val="22"/>
        </w:rPr>
        <w:t>Rahbek</w:t>
      </w:r>
      <w:proofErr w:type="spellEnd"/>
      <w:r w:rsidRPr="0037639B">
        <w:rPr>
          <w:sz w:val="22"/>
          <w:szCs w:val="22"/>
        </w:rPr>
        <w:t xml:space="preserve"> C,</w:t>
      </w:r>
      <w:r w:rsidRPr="0037639B">
        <w:rPr>
          <w:sz w:val="22"/>
          <w:szCs w:val="22"/>
          <w:vertAlign w:val="superscript"/>
        </w:rPr>
        <w:t xml:space="preserve"> </w:t>
      </w:r>
      <w:r w:rsidRPr="0037639B">
        <w:rPr>
          <w:sz w:val="22"/>
          <w:szCs w:val="22"/>
        </w:rPr>
        <w:t xml:space="preserve">Huang S, Price TD, </w:t>
      </w:r>
      <w:proofErr w:type="spellStart"/>
      <w:r w:rsidRPr="0037639B">
        <w:rPr>
          <w:sz w:val="22"/>
          <w:szCs w:val="22"/>
        </w:rPr>
        <w:t>Jablonski</w:t>
      </w:r>
      <w:proofErr w:type="spellEnd"/>
      <w:r w:rsidRPr="0037639B">
        <w:rPr>
          <w:sz w:val="22"/>
          <w:szCs w:val="22"/>
        </w:rPr>
        <w:t xml:space="preserve"> D, </w:t>
      </w:r>
      <w:r>
        <w:rPr>
          <w:i/>
          <w:sz w:val="22"/>
          <w:szCs w:val="22"/>
        </w:rPr>
        <w:t>accepted</w:t>
      </w:r>
      <w:r w:rsidRPr="0037639B">
        <w:rPr>
          <w:sz w:val="22"/>
          <w:szCs w:val="22"/>
        </w:rPr>
        <w:t xml:space="preserve">, Unifying latitudinal gradients in range size and richness across marine and terrestrial systems. </w:t>
      </w:r>
      <w:proofErr w:type="gramStart"/>
      <w:r w:rsidRPr="0037639B">
        <w:rPr>
          <w:i/>
          <w:sz w:val="22"/>
          <w:szCs w:val="22"/>
        </w:rPr>
        <w:t>Proceedings of the Royal Society B.</w:t>
      </w:r>
      <w:proofErr w:type="gramEnd"/>
    </w:p>
    <w:p w14:paraId="1D2FBFEC" w14:textId="77777777" w:rsidR="00C648AA" w:rsidRDefault="00C648AA" w:rsidP="00C92D04">
      <w:pPr>
        <w:rPr>
          <w:b/>
          <w:sz w:val="22"/>
          <w:szCs w:val="22"/>
        </w:rPr>
      </w:pPr>
    </w:p>
    <w:p w14:paraId="412B4BD5" w14:textId="746483C3" w:rsidR="006270BC" w:rsidRPr="00C92D04" w:rsidRDefault="00C92D04" w:rsidP="00C92D04">
      <w:pPr>
        <w:rPr>
          <w:sz w:val="22"/>
          <w:szCs w:val="22"/>
        </w:rPr>
      </w:pPr>
      <w:r w:rsidRPr="00BF2909">
        <w:rPr>
          <w:b/>
          <w:sz w:val="22"/>
          <w:szCs w:val="22"/>
        </w:rPr>
        <w:t>Kim</w:t>
      </w:r>
      <w:r w:rsidRPr="00C04DF8">
        <w:rPr>
          <w:b/>
          <w:sz w:val="22"/>
          <w:szCs w:val="22"/>
        </w:rPr>
        <w:t xml:space="preserve"> SL</w:t>
      </w:r>
      <w:r w:rsidRPr="00BF2909">
        <w:rPr>
          <w:sz w:val="22"/>
          <w:szCs w:val="22"/>
        </w:rPr>
        <w:t xml:space="preserve">, Shuman BN, </w:t>
      </w:r>
      <w:proofErr w:type="spellStart"/>
      <w:r>
        <w:rPr>
          <w:sz w:val="22"/>
          <w:szCs w:val="22"/>
        </w:rPr>
        <w:t>Minckley</w:t>
      </w:r>
      <w:proofErr w:type="spellEnd"/>
      <w:r>
        <w:rPr>
          <w:sz w:val="22"/>
          <w:szCs w:val="22"/>
        </w:rPr>
        <w:t xml:space="preserve"> TA, </w:t>
      </w:r>
      <w:proofErr w:type="spellStart"/>
      <w:r>
        <w:rPr>
          <w:sz w:val="22"/>
          <w:szCs w:val="22"/>
        </w:rPr>
        <w:t>Marsicek</w:t>
      </w:r>
      <w:proofErr w:type="spellEnd"/>
      <w:r>
        <w:rPr>
          <w:sz w:val="22"/>
          <w:szCs w:val="22"/>
        </w:rPr>
        <w:t xml:space="preserve"> JP, </w:t>
      </w:r>
      <w:r w:rsidR="005857D3">
        <w:rPr>
          <w:sz w:val="22"/>
          <w:szCs w:val="22"/>
        </w:rPr>
        <w:t>2016</w:t>
      </w:r>
      <w:r>
        <w:rPr>
          <w:sz w:val="22"/>
          <w:szCs w:val="22"/>
        </w:rPr>
        <w:t>,</w:t>
      </w:r>
      <w:r w:rsidRPr="00BF2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Biogeochemical change during climate change-driven primary forest succession: a </w:t>
      </w:r>
      <w:proofErr w:type="spellStart"/>
      <w:r>
        <w:rPr>
          <w:sz w:val="22"/>
          <w:szCs w:val="22"/>
        </w:rPr>
        <w:t>paleoecological</w:t>
      </w:r>
      <w:proofErr w:type="spellEnd"/>
      <w:r>
        <w:rPr>
          <w:sz w:val="22"/>
          <w:szCs w:val="22"/>
        </w:rPr>
        <w:t xml:space="preserve"> perspective from the Rocky Mountains.</w:t>
      </w:r>
      <w:r w:rsidRPr="00BF290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Ecosystems</w:t>
      </w:r>
      <w:r w:rsidRPr="00BF2909">
        <w:rPr>
          <w:sz w:val="22"/>
          <w:szCs w:val="22"/>
        </w:rPr>
        <w:t>.</w:t>
      </w:r>
    </w:p>
    <w:p w14:paraId="77CB886C" w14:textId="77777777" w:rsidR="006548D4" w:rsidRPr="00C04DF8" w:rsidRDefault="006548D4" w:rsidP="005D285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  <w:lang w:bidi="en-US"/>
        </w:rPr>
      </w:pPr>
    </w:p>
    <w:p w14:paraId="6D4128EA" w14:textId="6444E866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6548D4" w:rsidRPr="00C04DF8">
        <w:rPr>
          <w:b/>
          <w:sz w:val="22"/>
          <w:szCs w:val="22"/>
        </w:rPr>
        <w:t>L</w:t>
      </w:r>
      <w:r w:rsidR="006548D4" w:rsidRPr="00C04DF8">
        <w:rPr>
          <w:sz w:val="22"/>
          <w:szCs w:val="22"/>
        </w:rPr>
        <w:t xml:space="preserve">, </w:t>
      </w:r>
      <w:proofErr w:type="spellStart"/>
      <w:r w:rsidR="006548D4" w:rsidRPr="00C04DF8">
        <w:rPr>
          <w:sz w:val="22"/>
          <w:szCs w:val="22"/>
        </w:rPr>
        <w:t>Eberle</w:t>
      </w:r>
      <w:proofErr w:type="spellEnd"/>
      <w:r>
        <w:rPr>
          <w:sz w:val="22"/>
          <w:szCs w:val="22"/>
        </w:rPr>
        <w:t xml:space="preserve"> JJ, Bell DM, Fox D, and Padilla A, 2014</w:t>
      </w:r>
      <w:r w:rsidR="006548D4" w:rsidRPr="00C04DF8">
        <w:rPr>
          <w:sz w:val="22"/>
          <w:szCs w:val="22"/>
        </w:rPr>
        <w:t xml:space="preserve">, Evidence from shark teeth for a brackish Arctic Ocean in the Eocene greenhouse: Geology, p. 1–5,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10.1130/G35675.1.</w:t>
      </w:r>
    </w:p>
    <w:p w14:paraId="147CEEB6" w14:textId="797A6DD0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Kim, S</w:t>
      </w:r>
      <w:r w:rsidR="006548D4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Thewissen</w:t>
      </w:r>
      <w:proofErr w:type="spellEnd"/>
      <w:r>
        <w:rPr>
          <w:sz w:val="22"/>
          <w:szCs w:val="22"/>
        </w:rPr>
        <w:t xml:space="preserve">, JGM, Churchill MM, </w:t>
      </w:r>
      <w:proofErr w:type="spellStart"/>
      <w:r>
        <w:rPr>
          <w:sz w:val="22"/>
          <w:szCs w:val="22"/>
        </w:rPr>
        <w:t>Suydam</w:t>
      </w:r>
      <w:proofErr w:type="spellEnd"/>
      <w:r>
        <w:rPr>
          <w:sz w:val="22"/>
          <w:szCs w:val="22"/>
        </w:rPr>
        <w:t xml:space="preserve"> RS, </w:t>
      </w:r>
      <w:proofErr w:type="spellStart"/>
      <w:r>
        <w:rPr>
          <w:sz w:val="22"/>
          <w:szCs w:val="22"/>
        </w:rPr>
        <w:t>Ketten</w:t>
      </w:r>
      <w:proofErr w:type="spellEnd"/>
      <w:r>
        <w:rPr>
          <w:sz w:val="22"/>
          <w:szCs w:val="22"/>
        </w:rPr>
        <w:t xml:space="preserve"> DR</w:t>
      </w:r>
      <w:r w:rsidR="006548D4" w:rsidRPr="00C04DF8">
        <w:rPr>
          <w:sz w:val="22"/>
          <w:szCs w:val="22"/>
        </w:rPr>
        <w:t xml:space="preserve">, and </w:t>
      </w:r>
      <w:proofErr w:type="spellStart"/>
      <w:r w:rsidR="006548D4" w:rsidRPr="00C04DF8">
        <w:rPr>
          <w:sz w:val="22"/>
          <w:szCs w:val="22"/>
        </w:rPr>
        <w:t>Clem</w:t>
      </w:r>
      <w:r>
        <w:rPr>
          <w:sz w:val="22"/>
          <w:szCs w:val="22"/>
        </w:rPr>
        <w:t>entz</w:t>
      </w:r>
      <w:proofErr w:type="spellEnd"/>
      <w:r>
        <w:rPr>
          <w:sz w:val="22"/>
          <w:szCs w:val="22"/>
        </w:rPr>
        <w:t xml:space="preserve"> MT, 2014</w:t>
      </w:r>
      <w:r w:rsidR="006548D4" w:rsidRPr="00C04DF8">
        <w:rPr>
          <w:sz w:val="22"/>
          <w:szCs w:val="22"/>
        </w:rPr>
        <w:t xml:space="preserve">, Unique Biochemical and Mineral Composition of Whale Ear Bones: Physiological and Biochemical Zoology, v. 87, no. 4, p. 576–584,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10.1086/676309.</w:t>
      </w:r>
    </w:p>
    <w:p w14:paraId="4EC76539" w14:textId="5FC9A9AA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Hoen</w:t>
      </w:r>
      <w:proofErr w:type="spellEnd"/>
      <w:r>
        <w:rPr>
          <w:sz w:val="22"/>
          <w:szCs w:val="22"/>
        </w:rPr>
        <w:t xml:space="preserve"> D</w:t>
      </w:r>
      <w:r w:rsidR="006548D4" w:rsidRPr="00C04DF8">
        <w:rPr>
          <w:sz w:val="22"/>
          <w:szCs w:val="22"/>
        </w:rPr>
        <w:t>K</w:t>
      </w:r>
      <w:r w:rsidR="00E863D5" w:rsidRPr="00C04DF8">
        <w:rPr>
          <w:color w:val="000000"/>
          <w:sz w:val="22"/>
          <w:szCs w:val="22"/>
          <w:shd w:val="clear" w:color="auto" w:fill="FFFFFF"/>
          <w:vertAlign w:val="superscript"/>
        </w:rPr>
        <w:t>†</w:t>
      </w:r>
      <w:r w:rsidR="006548D4" w:rsidRPr="00C04D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Kim S</w:t>
      </w:r>
      <w:r w:rsidR="006548D4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Hussey NE, </w:t>
      </w:r>
      <w:proofErr w:type="spellStart"/>
      <w:r>
        <w:rPr>
          <w:sz w:val="22"/>
          <w:szCs w:val="22"/>
        </w:rPr>
        <w:t>Wallsgrove</w:t>
      </w:r>
      <w:proofErr w:type="spellEnd"/>
      <w:r>
        <w:rPr>
          <w:sz w:val="22"/>
          <w:szCs w:val="22"/>
        </w:rPr>
        <w:t xml:space="preserve"> NJ, </w:t>
      </w:r>
      <w:proofErr w:type="spellStart"/>
      <w:r>
        <w:rPr>
          <w:sz w:val="22"/>
          <w:szCs w:val="22"/>
        </w:rPr>
        <w:t>Drazen</w:t>
      </w:r>
      <w:proofErr w:type="spellEnd"/>
      <w:r>
        <w:rPr>
          <w:sz w:val="22"/>
          <w:szCs w:val="22"/>
        </w:rPr>
        <w:t xml:space="preserve"> JC, and Popp BN</w:t>
      </w:r>
      <w:r w:rsidR="006548D4" w:rsidRPr="00C04DF8">
        <w:rPr>
          <w:sz w:val="22"/>
          <w:szCs w:val="22"/>
        </w:rPr>
        <w:t xml:space="preserve">, 2014, Amino acid </w:t>
      </w:r>
      <w:r w:rsidR="006548D4" w:rsidRPr="00C04DF8">
        <w:rPr>
          <w:sz w:val="22"/>
          <w:szCs w:val="22"/>
          <w:vertAlign w:val="superscript"/>
        </w:rPr>
        <w:t>15</w:t>
      </w:r>
      <w:r w:rsidR="006548D4" w:rsidRPr="00C04DF8">
        <w:rPr>
          <w:sz w:val="22"/>
          <w:szCs w:val="22"/>
        </w:rPr>
        <w:t xml:space="preserve">N trophic enrichment factors of four large carnivorous fishes: Journal of Experimental Marine Biology and Ecology, v. 453, p. 76–83,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10.1016/j.jembe.2014.01.006.</w:t>
      </w:r>
    </w:p>
    <w:p w14:paraId="58AF1D1F" w14:textId="4EE499F7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6548D4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>, Tinker MT, Estes JA, and Koch PL, 2012</w:t>
      </w:r>
      <w:r w:rsidR="006548D4" w:rsidRPr="00C04DF8">
        <w:rPr>
          <w:sz w:val="22"/>
          <w:szCs w:val="22"/>
        </w:rPr>
        <w:t xml:space="preserve">, Ontogenetic and Among-Individual Variation in Foraging Strategies of </w:t>
      </w:r>
      <w:r w:rsidR="00712F1B">
        <w:rPr>
          <w:sz w:val="22"/>
          <w:szCs w:val="22"/>
        </w:rPr>
        <w:t>N</w:t>
      </w:r>
      <w:r w:rsidR="006548D4" w:rsidRPr="00C04DF8">
        <w:rPr>
          <w:sz w:val="22"/>
          <w:szCs w:val="22"/>
        </w:rPr>
        <w:t xml:space="preserve">ortheast Pacific White Sharks Based on Stable Isotope Analysis: </w:t>
      </w:r>
      <w:proofErr w:type="spellStart"/>
      <w:r w:rsidR="006548D4" w:rsidRPr="00C04DF8">
        <w:rPr>
          <w:sz w:val="22"/>
          <w:szCs w:val="22"/>
        </w:rPr>
        <w:t>PLoS</w:t>
      </w:r>
      <w:proofErr w:type="spellEnd"/>
      <w:r w:rsidR="006548D4" w:rsidRPr="00C04DF8">
        <w:rPr>
          <w:sz w:val="22"/>
          <w:szCs w:val="22"/>
        </w:rPr>
        <w:t xml:space="preserve"> ONE, v. 7, no. 9, p. 1–11,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10.1371/journal.pone.0045068.</w:t>
      </w:r>
    </w:p>
    <w:p w14:paraId="166BDC46" w14:textId="5D63C1EA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6548D4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Martínez</w:t>
      </w:r>
      <w:proofErr w:type="spellEnd"/>
      <w:r>
        <w:rPr>
          <w:sz w:val="22"/>
          <w:szCs w:val="22"/>
        </w:rPr>
        <w:t xml:space="preserve"> del Rio C, Casper D, and Koch PL, 2012</w:t>
      </w:r>
      <w:r w:rsidR="006548D4" w:rsidRPr="00C04DF8">
        <w:rPr>
          <w:sz w:val="22"/>
          <w:szCs w:val="22"/>
        </w:rPr>
        <w:t xml:space="preserve">, Isotopic incorporation rates for shark tissues from a long-term captive feeding study: Journal of Experimental Biology, v. 215, no. 14, p. 2495–2500,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10.1242/jeb.070656.</w:t>
      </w:r>
    </w:p>
    <w:p w14:paraId="0A4241EB" w14:textId="5F5E44A9" w:rsidR="006548D4" w:rsidRPr="00C04DF8" w:rsidRDefault="006548D4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C04DF8">
        <w:rPr>
          <w:sz w:val="22"/>
          <w:szCs w:val="22"/>
        </w:rPr>
        <w:t>Carlisle</w:t>
      </w:r>
      <w:r w:rsidR="00DF5A40">
        <w:rPr>
          <w:sz w:val="22"/>
          <w:szCs w:val="22"/>
        </w:rPr>
        <w:t xml:space="preserve"> AB</w:t>
      </w:r>
      <w:r w:rsidRPr="00C04DF8">
        <w:rPr>
          <w:sz w:val="22"/>
          <w:szCs w:val="22"/>
        </w:rPr>
        <w:t xml:space="preserve">, </w:t>
      </w:r>
      <w:r w:rsidR="00DF5A40">
        <w:rPr>
          <w:b/>
          <w:sz w:val="22"/>
          <w:szCs w:val="22"/>
        </w:rPr>
        <w:t>Kim S</w:t>
      </w:r>
      <w:r w:rsidRPr="00C04DF8">
        <w:rPr>
          <w:b/>
          <w:sz w:val="22"/>
          <w:szCs w:val="22"/>
        </w:rPr>
        <w:t>L</w:t>
      </w:r>
      <w:r w:rsidR="00DF5A40">
        <w:rPr>
          <w:sz w:val="22"/>
          <w:szCs w:val="22"/>
        </w:rPr>
        <w:t xml:space="preserve">, </w:t>
      </w:r>
      <w:proofErr w:type="spellStart"/>
      <w:r w:rsidR="00DF5A40">
        <w:rPr>
          <w:sz w:val="22"/>
          <w:szCs w:val="22"/>
        </w:rPr>
        <w:t>Semmens</w:t>
      </w:r>
      <w:proofErr w:type="spellEnd"/>
      <w:r w:rsidR="00DF5A40">
        <w:rPr>
          <w:sz w:val="22"/>
          <w:szCs w:val="22"/>
        </w:rPr>
        <w:t xml:space="preserve"> BX, Madigan DJ, Jorgensen SJ, </w:t>
      </w:r>
      <w:proofErr w:type="spellStart"/>
      <w:r w:rsidR="00DF5A40">
        <w:rPr>
          <w:sz w:val="22"/>
          <w:szCs w:val="22"/>
        </w:rPr>
        <w:t>Perle</w:t>
      </w:r>
      <w:proofErr w:type="spellEnd"/>
      <w:r w:rsidR="00DF5A40">
        <w:rPr>
          <w:sz w:val="22"/>
          <w:szCs w:val="22"/>
        </w:rPr>
        <w:t xml:space="preserve"> CR, Anderson SD, </w:t>
      </w:r>
      <w:proofErr w:type="spellStart"/>
      <w:r w:rsidR="00DF5A40">
        <w:rPr>
          <w:sz w:val="22"/>
          <w:szCs w:val="22"/>
        </w:rPr>
        <w:t>Chapple</w:t>
      </w:r>
      <w:proofErr w:type="spellEnd"/>
      <w:r w:rsidR="00DF5A40">
        <w:rPr>
          <w:sz w:val="22"/>
          <w:szCs w:val="22"/>
        </w:rPr>
        <w:t xml:space="preserve"> TK, </w:t>
      </w:r>
      <w:proofErr w:type="spellStart"/>
      <w:r w:rsidR="00DF5A40">
        <w:rPr>
          <w:sz w:val="22"/>
          <w:szCs w:val="22"/>
        </w:rPr>
        <w:t>Kanive</w:t>
      </w:r>
      <w:proofErr w:type="spellEnd"/>
      <w:r w:rsidR="00DF5A40">
        <w:rPr>
          <w:sz w:val="22"/>
          <w:szCs w:val="22"/>
        </w:rPr>
        <w:t xml:space="preserve"> PE, and Block BA</w:t>
      </w:r>
      <w:r w:rsidRPr="00C04DF8">
        <w:rPr>
          <w:sz w:val="22"/>
          <w:szCs w:val="22"/>
        </w:rPr>
        <w:t>, 2012, Using Stable Isotope Analysis to Understand the Migration and Trophic Ecology of Northeastern Pacific White Sharks (</w:t>
      </w:r>
      <w:proofErr w:type="spellStart"/>
      <w:r w:rsidRPr="00C04DF8">
        <w:rPr>
          <w:i/>
          <w:iCs/>
          <w:sz w:val="22"/>
          <w:szCs w:val="22"/>
        </w:rPr>
        <w:t>Carcharodon</w:t>
      </w:r>
      <w:proofErr w:type="spellEnd"/>
      <w:r w:rsidRPr="00C04DF8">
        <w:rPr>
          <w:i/>
          <w:iCs/>
          <w:sz w:val="22"/>
          <w:szCs w:val="22"/>
        </w:rPr>
        <w:t xml:space="preserve"> </w:t>
      </w:r>
      <w:proofErr w:type="spellStart"/>
      <w:r w:rsidRPr="00C04DF8">
        <w:rPr>
          <w:i/>
          <w:iCs/>
          <w:sz w:val="22"/>
          <w:szCs w:val="22"/>
        </w:rPr>
        <w:t>carcharias</w:t>
      </w:r>
      <w:proofErr w:type="spellEnd"/>
      <w:r w:rsidRPr="00C04DF8">
        <w:rPr>
          <w:sz w:val="22"/>
          <w:szCs w:val="22"/>
        </w:rPr>
        <w:t xml:space="preserve">): </w:t>
      </w:r>
      <w:proofErr w:type="spellStart"/>
      <w:r w:rsidRPr="00C04DF8">
        <w:rPr>
          <w:sz w:val="22"/>
          <w:szCs w:val="22"/>
        </w:rPr>
        <w:t>PLoS</w:t>
      </w:r>
      <w:proofErr w:type="spellEnd"/>
      <w:r w:rsidRPr="00C04DF8">
        <w:rPr>
          <w:sz w:val="22"/>
          <w:szCs w:val="22"/>
        </w:rPr>
        <w:t xml:space="preserve"> ONE, v. 7, no. 2, p. e30492, </w:t>
      </w:r>
      <w:proofErr w:type="spellStart"/>
      <w:r w:rsidRPr="00C04DF8">
        <w:rPr>
          <w:sz w:val="22"/>
          <w:szCs w:val="22"/>
        </w:rPr>
        <w:t>doi</w:t>
      </w:r>
      <w:proofErr w:type="spellEnd"/>
      <w:r w:rsidRPr="00C04DF8">
        <w:rPr>
          <w:sz w:val="22"/>
          <w:szCs w:val="22"/>
        </w:rPr>
        <w:t>: 10.1371/journal.pone.0030492.t006.</w:t>
      </w:r>
    </w:p>
    <w:p w14:paraId="0E594CC2" w14:textId="7B555A2D" w:rsidR="006548D4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6548D4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Casper DR, </w:t>
      </w:r>
      <w:proofErr w:type="spellStart"/>
      <w:r>
        <w:rPr>
          <w:sz w:val="22"/>
          <w:szCs w:val="22"/>
        </w:rPr>
        <w:t>Galván-Magaña</w:t>
      </w:r>
      <w:proofErr w:type="spellEnd"/>
      <w:r>
        <w:rPr>
          <w:sz w:val="22"/>
          <w:szCs w:val="22"/>
        </w:rPr>
        <w:t xml:space="preserve"> F, Ochoa-</w:t>
      </w:r>
      <w:proofErr w:type="spellStart"/>
      <w:r>
        <w:rPr>
          <w:sz w:val="22"/>
          <w:szCs w:val="22"/>
        </w:rPr>
        <w:t>Díaz</w:t>
      </w:r>
      <w:proofErr w:type="spellEnd"/>
      <w:r>
        <w:rPr>
          <w:sz w:val="22"/>
          <w:szCs w:val="22"/>
        </w:rPr>
        <w:t xml:space="preserve"> R, Hernández-Aguilar SB, and Koch PL, 2012</w:t>
      </w:r>
      <w:r w:rsidR="006548D4" w:rsidRPr="00C04DF8">
        <w:rPr>
          <w:sz w:val="22"/>
          <w:szCs w:val="22"/>
        </w:rPr>
        <w:t xml:space="preserve">, Carbon and nitrogen discrimination factors for elasmobranch soft tissues based on a long-term controlled feeding study: Environmental Biology of Fishes, v. 95, no. 1, p. 37–52, </w:t>
      </w:r>
      <w:proofErr w:type="spellStart"/>
      <w:r w:rsidR="006548D4" w:rsidRPr="00C04DF8">
        <w:rPr>
          <w:sz w:val="22"/>
          <w:szCs w:val="22"/>
        </w:rPr>
        <w:t>doi</w:t>
      </w:r>
      <w:proofErr w:type="spellEnd"/>
      <w:r w:rsidR="006548D4" w:rsidRPr="00C04DF8">
        <w:rPr>
          <w:sz w:val="22"/>
          <w:szCs w:val="22"/>
        </w:rPr>
        <w:t>: 10.1007/s10641-011-9919-7.</w:t>
      </w:r>
    </w:p>
    <w:p w14:paraId="71355809" w14:textId="74469478" w:rsidR="00C04DF8" w:rsidRPr="00C04DF8" w:rsidRDefault="00DF5A40" w:rsidP="00C04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C04DF8" w:rsidRPr="00C04DF8">
        <w:rPr>
          <w:b/>
          <w:sz w:val="22"/>
          <w:szCs w:val="22"/>
        </w:rPr>
        <w:t>L</w:t>
      </w:r>
      <w:r>
        <w:rPr>
          <w:sz w:val="22"/>
          <w:szCs w:val="22"/>
        </w:rPr>
        <w:t>, and Koch PL</w:t>
      </w:r>
      <w:r w:rsidR="00C04DF8" w:rsidRPr="00C04DF8">
        <w:rPr>
          <w:sz w:val="22"/>
          <w:szCs w:val="22"/>
        </w:rPr>
        <w:t xml:space="preserve">, 2012, Methods to collect, preserve, and prepare elasmobranch tissues for stable isotope analysis: Environmental Biology of Fishes, v. 95, no. 1, p. 53–63, </w:t>
      </w:r>
      <w:proofErr w:type="spellStart"/>
      <w:r w:rsidR="00C04DF8" w:rsidRPr="00C04DF8">
        <w:rPr>
          <w:sz w:val="22"/>
          <w:szCs w:val="22"/>
        </w:rPr>
        <w:t>doi</w:t>
      </w:r>
      <w:proofErr w:type="spellEnd"/>
      <w:r w:rsidR="00C04DF8" w:rsidRPr="00C04DF8">
        <w:rPr>
          <w:sz w:val="22"/>
          <w:szCs w:val="22"/>
        </w:rPr>
        <w:t>: 10.1007/s10641-011-9860-9.</w:t>
      </w:r>
    </w:p>
    <w:p w14:paraId="0495C02F" w14:textId="77777777" w:rsidR="00D77F31" w:rsidRPr="00BF2909" w:rsidRDefault="00D77F31" w:rsidP="005D2855">
      <w:pPr>
        <w:rPr>
          <w:b/>
          <w:i/>
          <w:sz w:val="22"/>
          <w:szCs w:val="22"/>
        </w:rPr>
      </w:pPr>
      <w:r w:rsidRPr="00BF2909">
        <w:rPr>
          <w:b/>
          <w:i/>
          <w:sz w:val="22"/>
          <w:szCs w:val="22"/>
        </w:rPr>
        <w:t>Educational Publications</w:t>
      </w:r>
    </w:p>
    <w:p w14:paraId="582DC536" w14:textId="56F64959" w:rsidR="000112F1" w:rsidRPr="000112F1" w:rsidRDefault="00DF5A40" w:rsidP="00011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Kretke</w:t>
      </w:r>
      <w:proofErr w:type="spellEnd"/>
      <w:r>
        <w:rPr>
          <w:sz w:val="22"/>
          <w:szCs w:val="22"/>
        </w:rPr>
        <w:t xml:space="preserve"> KA</w:t>
      </w:r>
      <w:r w:rsidR="000112F1" w:rsidRPr="000112F1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Kim S</w:t>
      </w:r>
      <w:r w:rsidR="000112F1" w:rsidRPr="000112F1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Bresler</w:t>
      </w:r>
      <w:proofErr w:type="spellEnd"/>
      <w:r>
        <w:rPr>
          <w:sz w:val="22"/>
          <w:szCs w:val="22"/>
        </w:rPr>
        <w:t xml:space="preserve"> M</w:t>
      </w:r>
      <w:r w:rsidR="000112F1" w:rsidRPr="000112F1">
        <w:rPr>
          <w:sz w:val="22"/>
          <w:szCs w:val="22"/>
        </w:rPr>
        <w:t xml:space="preserve">, 2010, Resonant Pendulums: An Inquiry-Based Physics Lab, </w:t>
      </w:r>
      <w:r w:rsidR="000112F1" w:rsidRPr="000112F1">
        <w:rPr>
          <w:i/>
          <w:iCs/>
          <w:sz w:val="22"/>
          <w:szCs w:val="22"/>
        </w:rPr>
        <w:t>in</w:t>
      </w:r>
      <w:r w:rsidR="000112F1" w:rsidRPr="000112F1">
        <w:rPr>
          <w:sz w:val="22"/>
          <w:szCs w:val="22"/>
        </w:rPr>
        <w:t xml:space="preserve"> Hunter, L. and </w:t>
      </w:r>
      <w:proofErr w:type="spellStart"/>
      <w:r w:rsidR="000112F1" w:rsidRPr="000112F1">
        <w:rPr>
          <w:sz w:val="22"/>
          <w:szCs w:val="22"/>
        </w:rPr>
        <w:t>Metevier</w:t>
      </w:r>
      <w:proofErr w:type="spellEnd"/>
      <w:r w:rsidR="000112F1" w:rsidRPr="000112F1">
        <w:rPr>
          <w:sz w:val="22"/>
          <w:szCs w:val="22"/>
        </w:rPr>
        <w:t>, A.J. eds</w:t>
      </w:r>
      <w:proofErr w:type="gramStart"/>
      <w:r w:rsidR="000112F1" w:rsidRPr="000112F1">
        <w:rPr>
          <w:sz w:val="22"/>
          <w:szCs w:val="22"/>
        </w:rPr>
        <w:t>.,</w:t>
      </w:r>
      <w:proofErr w:type="gramEnd"/>
      <w:r w:rsidR="000112F1" w:rsidRPr="000112F1">
        <w:rPr>
          <w:sz w:val="22"/>
          <w:szCs w:val="22"/>
        </w:rPr>
        <w:t xml:space="preserve"> Santa Cruz, p. 171.</w:t>
      </w:r>
    </w:p>
    <w:p w14:paraId="1B885352" w14:textId="7572C0F4" w:rsidR="00C50F10" w:rsidRPr="00BF2909" w:rsidRDefault="006867BE" w:rsidP="00585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Kim S</w:t>
      </w:r>
      <w:r w:rsidR="000112F1" w:rsidRPr="000112F1">
        <w:rPr>
          <w:b/>
          <w:sz w:val="22"/>
          <w:szCs w:val="22"/>
        </w:rPr>
        <w:t>L</w:t>
      </w:r>
      <w:r>
        <w:rPr>
          <w:sz w:val="22"/>
          <w:szCs w:val="22"/>
        </w:rPr>
        <w:t>, Stauffer H, Peach K, and Nelson K</w:t>
      </w:r>
      <w:r w:rsidR="000112F1" w:rsidRPr="000112F1">
        <w:rPr>
          <w:sz w:val="22"/>
          <w:szCs w:val="22"/>
        </w:rPr>
        <w:t xml:space="preserve">, 2010, The Tipping Point: Thresholds Between Earth's Physical Systems, </w:t>
      </w:r>
      <w:r w:rsidR="000112F1" w:rsidRPr="000112F1">
        <w:rPr>
          <w:i/>
          <w:iCs/>
          <w:sz w:val="22"/>
          <w:szCs w:val="22"/>
        </w:rPr>
        <w:t>in</w:t>
      </w:r>
      <w:r w:rsidR="000112F1" w:rsidRPr="000112F1">
        <w:rPr>
          <w:sz w:val="22"/>
          <w:szCs w:val="22"/>
        </w:rPr>
        <w:t xml:space="preserve"> Hunter, L. and </w:t>
      </w:r>
      <w:proofErr w:type="spellStart"/>
      <w:r w:rsidR="000112F1" w:rsidRPr="000112F1">
        <w:rPr>
          <w:sz w:val="22"/>
          <w:szCs w:val="22"/>
        </w:rPr>
        <w:t>Metevier</w:t>
      </w:r>
      <w:proofErr w:type="spellEnd"/>
      <w:r w:rsidR="000112F1" w:rsidRPr="000112F1">
        <w:rPr>
          <w:sz w:val="22"/>
          <w:szCs w:val="22"/>
        </w:rPr>
        <w:t>, A.J. eds</w:t>
      </w:r>
      <w:proofErr w:type="gramStart"/>
      <w:r w:rsidR="000112F1" w:rsidRPr="000112F1">
        <w:rPr>
          <w:sz w:val="22"/>
          <w:szCs w:val="22"/>
        </w:rPr>
        <w:t>.,</w:t>
      </w:r>
      <w:proofErr w:type="gramEnd"/>
      <w:r w:rsidR="000112F1" w:rsidRPr="000112F1">
        <w:rPr>
          <w:sz w:val="22"/>
          <w:szCs w:val="22"/>
        </w:rPr>
        <w:t xml:space="preserve"> p. 237.</w:t>
      </w:r>
    </w:p>
    <w:p w14:paraId="6D2B25D7" w14:textId="77777777" w:rsidR="005D2855" w:rsidRPr="00BF2909" w:rsidRDefault="005D2855" w:rsidP="00EB7D5A">
      <w:pPr>
        <w:pStyle w:val="Heading2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GRANTS &amp; FELLOWSHIPS</w:t>
      </w:r>
    </w:p>
    <w:p w14:paraId="165A942F" w14:textId="77777777" w:rsidR="00820064" w:rsidRPr="00BF2909" w:rsidRDefault="005D2855" w:rsidP="00C50F10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  <w:r w:rsidRPr="00BF2909">
        <w:rPr>
          <w:sz w:val="22"/>
          <w:szCs w:val="22"/>
        </w:rPr>
        <w:t>2011</w:t>
      </w:r>
      <w:r w:rsidRPr="00BF2909">
        <w:rPr>
          <w:sz w:val="22"/>
          <w:szCs w:val="22"/>
        </w:rPr>
        <w:tab/>
      </w:r>
      <w:r w:rsidRPr="00BF2909">
        <w:rPr>
          <w:sz w:val="22"/>
          <w:szCs w:val="22"/>
          <w:lang w:bidi="en-US"/>
        </w:rPr>
        <w:t>Evolution and Paleoecology of White Sharks: An Isotopic</w:t>
      </w:r>
      <w:r w:rsidR="00820064" w:rsidRPr="00BF2909">
        <w:rPr>
          <w:sz w:val="22"/>
          <w:szCs w:val="22"/>
          <w:lang w:bidi="en-US"/>
        </w:rPr>
        <w:t xml:space="preserve"> Study. Sedimentary Geology</w:t>
      </w:r>
    </w:p>
    <w:p w14:paraId="5D489110" w14:textId="77777777" w:rsidR="00820064" w:rsidRPr="00BF2909" w:rsidRDefault="00820064" w:rsidP="0082006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sz w:val="22"/>
          <w:szCs w:val="22"/>
          <w:lang w:bidi="en-US"/>
        </w:rPr>
      </w:pPr>
      <w:r w:rsidRPr="00BF2909">
        <w:rPr>
          <w:sz w:val="22"/>
          <w:szCs w:val="22"/>
          <w:lang w:bidi="en-US"/>
        </w:rPr>
        <w:tab/>
      </w:r>
      <w:proofErr w:type="gramStart"/>
      <w:r w:rsidR="005A1830" w:rsidRPr="00BF2909">
        <w:rPr>
          <w:sz w:val="22"/>
          <w:szCs w:val="22"/>
          <w:lang w:bidi="en-US"/>
        </w:rPr>
        <w:t>and</w:t>
      </w:r>
      <w:proofErr w:type="gramEnd"/>
      <w:r w:rsidRPr="00BF2909">
        <w:rPr>
          <w:sz w:val="22"/>
          <w:szCs w:val="22"/>
          <w:lang w:bidi="en-US"/>
        </w:rPr>
        <w:t xml:space="preserve"> </w:t>
      </w:r>
      <w:proofErr w:type="spellStart"/>
      <w:r w:rsidR="005D2855" w:rsidRPr="00BF2909">
        <w:rPr>
          <w:sz w:val="22"/>
          <w:szCs w:val="22"/>
          <w:lang w:bidi="en-US"/>
        </w:rPr>
        <w:t>Paleobiology</w:t>
      </w:r>
      <w:proofErr w:type="spellEnd"/>
      <w:r w:rsidR="005D2855" w:rsidRPr="00BF2909">
        <w:rPr>
          <w:sz w:val="22"/>
          <w:szCs w:val="22"/>
          <w:lang w:bidi="en-US"/>
        </w:rPr>
        <w:t xml:space="preserve"> Program; National Science Foundation (EAR-</w:t>
      </w:r>
      <w:r w:rsidR="005D2855" w:rsidRPr="00BF2909">
        <w:rPr>
          <w:rStyle w:val="Strong"/>
          <w:sz w:val="22"/>
          <w:szCs w:val="22"/>
        </w:rPr>
        <w:t xml:space="preserve"> </w:t>
      </w:r>
      <w:r w:rsidR="005D2855" w:rsidRPr="00BF2909">
        <w:rPr>
          <w:rFonts w:eastAsia="ＭＳ 明朝"/>
          <w:bCs/>
          <w:sz w:val="22"/>
          <w:szCs w:val="22"/>
        </w:rPr>
        <w:t>1053013)</w:t>
      </w:r>
      <w:r w:rsidRPr="00BF2909">
        <w:rPr>
          <w:sz w:val="22"/>
          <w:szCs w:val="22"/>
          <w:lang w:bidi="en-US"/>
        </w:rPr>
        <w:t>. PI: Dr. Paul</w:t>
      </w:r>
    </w:p>
    <w:p w14:paraId="28D8B824" w14:textId="14D797FC" w:rsidR="00D77F31" w:rsidRPr="00BF2909" w:rsidRDefault="00820064" w:rsidP="0082006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sz w:val="22"/>
          <w:szCs w:val="22"/>
          <w:lang w:bidi="en-US"/>
        </w:rPr>
      </w:pPr>
      <w:r w:rsidRPr="00BF2909">
        <w:rPr>
          <w:sz w:val="22"/>
          <w:szCs w:val="22"/>
          <w:lang w:bidi="en-US"/>
        </w:rPr>
        <w:tab/>
      </w:r>
      <w:r w:rsidR="005A1830" w:rsidRPr="00BF2909">
        <w:rPr>
          <w:sz w:val="22"/>
          <w:szCs w:val="22"/>
          <w:lang w:bidi="en-US"/>
        </w:rPr>
        <w:t>Koch,</w:t>
      </w:r>
      <w:r w:rsidRPr="00BF2909">
        <w:rPr>
          <w:sz w:val="22"/>
          <w:szCs w:val="22"/>
          <w:lang w:bidi="en-US"/>
        </w:rPr>
        <w:t xml:space="preserve"> </w:t>
      </w:r>
      <w:r w:rsidR="006270BC" w:rsidRPr="00BF2909">
        <w:rPr>
          <w:sz w:val="22"/>
          <w:szCs w:val="22"/>
          <w:lang w:bidi="en-US"/>
        </w:rPr>
        <w:t xml:space="preserve">primarily </w:t>
      </w:r>
      <w:r w:rsidR="00C50F10" w:rsidRPr="00BF2909">
        <w:rPr>
          <w:sz w:val="22"/>
          <w:szCs w:val="22"/>
          <w:lang w:bidi="en-US"/>
        </w:rPr>
        <w:t>written by SLK</w:t>
      </w:r>
    </w:p>
    <w:p w14:paraId="1D1D1233" w14:textId="77777777" w:rsidR="00D77F31" w:rsidRPr="00BF2909" w:rsidRDefault="00D77F31" w:rsidP="005D2855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  <w:lang w:bidi="en-US"/>
        </w:rPr>
      </w:pPr>
    </w:p>
    <w:p w14:paraId="17D3F948" w14:textId="77777777" w:rsidR="009A68FB" w:rsidRDefault="005D2855" w:rsidP="009A68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 w:rsidRPr="00BF2909">
        <w:rPr>
          <w:sz w:val="22"/>
          <w:szCs w:val="22"/>
        </w:rPr>
        <w:t>2008</w:t>
      </w:r>
      <w:r w:rsidRPr="00BF2909">
        <w:rPr>
          <w:sz w:val="22"/>
          <w:szCs w:val="22"/>
        </w:rPr>
        <w:tab/>
        <w:t>Doctoral Student Sabbatic</w:t>
      </w:r>
      <w:r w:rsidR="00C50F10" w:rsidRPr="00BF2909">
        <w:rPr>
          <w:sz w:val="22"/>
          <w:szCs w:val="22"/>
        </w:rPr>
        <w:t>al Fellowship, UC Santa Cruz</w:t>
      </w:r>
      <w:r w:rsidR="009B5A8F" w:rsidRPr="00BF2909">
        <w:rPr>
          <w:b/>
          <w:sz w:val="22"/>
          <w:szCs w:val="22"/>
        </w:rPr>
        <w:t xml:space="preserve"> </w:t>
      </w:r>
    </w:p>
    <w:p w14:paraId="3C903505" w14:textId="3A0EED3D" w:rsidR="009B5A8F" w:rsidRPr="009A68FB" w:rsidRDefault="005D2855" w:rsidP="009A68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 w:rsidRPr="00BF2909">
        <w:rPr>
          <w:sz w:val="22"/>
          <w:szCs w:val="22"/>
        </w:rPr>
        <w:t>2008</w:t>
      </w:r>
      <w:r w:rsidRPr="00BF2909">
        <w:rPr>
          <w:sz w:val="22"/>
          <w:szCs w:val="22"/>
        </w:rPr>
        <w:tab/>
        <w:t>Calibrating Isotopic Methods To Study Shark Ecolo</w:t>
      </w:r>
      <w:r w:rsidR="005A1830" w:rsidRPr="00BF2909">
        <w:rPr>
          <w:sz w:val="22"/>
          <w:szCs w:val="22"/>
        </w:rPr>
        <w:t>gy, Institute of Geophy</w:t>
      </w:r>
      <w:r w:rsidR="009B5A8F" w:rsidRPr="00BF2909">
        <w:rPr>
          <w:sz w:val="22"/>
          <w:szCs w:val="22"/>
        </w:rPr>
        <w:t>sics and</w:t>
      </w:r>
    </w:p>
    <w:p w14:paraId="226BEFD6" w14:textId="2EE99285" w:rsidR="009B5A8F" w:rsidRPr="00BF2909" w:rsidRDefault="009B5A8F" w:rsidP="009B5A8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="00C50F10" w:rsidRPr="00BF2909">
        <w:rPr>
          <w:sz w:val="22"/>
          <w:szCs w:val="22"/>
        </w:rPr>
        <w:t>Planetary Physics</w:t>
      </w:r>
    </w:p>
    <w:p w14:paraId="26CE2DC2" w14:textId="77777777" w:rsidR="009B5A8F" w:rsidRPr="00BF2909" w:rsidRDefault="009B5A8F" w:rsidP="009B5A8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52E6DD33" w14:textId="77777777" w:rsidR="00820064" w:rsidRPr="00BF2909" w:rsidRDefault="005D2855" w:rsidP="009B5A8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i/>
          <w:sz w:val="22"/>
          <w:szCs w:val="22"/>
        </w:rPr>
      </w:pPr>
      <w:r w:rsidRPr="00BF2909">
        <w:rPr>
          <w:sz w:val="22"/>
          <w:szCs w:val="22"/>
        </w:rPr>
        <w:t>2007</w:t>
      </w:r>
      <w:r w:rsidRPr="00BF2909">
        <w:rPr>
          <w:sz w:val="22"/>
          <w:szCs w:val="22"/>
        </w:rPr>
        <w:tab/>
        <w:t xml:space="preserve">Using biogeochemical proxies to understand the species abundance shift from </w:t>
      </w:r>
      <w:proofErr w:type="spellStart"/>
      <w:r w:rsidR="00820064" w:rsidRPr="00BF2909">
        <w:rPr>
          <w:i/>
          <w:sz w:val="22"/>
          <w:szCs w:val="22"/>
        </w:rPr>
        <w:t>Isurus</w:t>
      </w:r>
      <w:proofErr w:type="spellEnd"/>
    </w:p>
    <w:p w14:paraId="5AF29E79" w14:textId="77777777" w:rsidR="00820064" w:rsidRPr="00BF2909" w:rsidRDefault="00820064" w:rsidP="0082006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BF2909">
        <w:rPr>
          <w:i/>
          <w:sz w:val="22"/>
          <w:szCs w:val="22"/>
        </w:rPr>
        <w:tab/>
      </w:r>
      <w:proofErr w:type="spellStart"/>
      <w:proofErr w:type="gramStart"/>
      <w:r w:rsidR="005D2855" w:rsidRPr="00BF2909">
        <w:rPr>
          <w:i/>
          <w:sz w:val="22"/>
          <w:szCs w:val="22"/>
        </w:rPr>
        <w:t>hastalis</w:t>
      </w:r>
      <w:proofErr w:type="spellEnd"/>
      <w:proofErr w:type="gramEnd"/>
      <w:r w:rsidRPr="00BF2909">
        <w:rPr>
          <w:i/>
          <w:sz w:val="22"/>
          <w:szCs w:val="22"/>
        </w:rPr>
        <w:t xml:space="preserve"> </w:t>
      </w:r>
      <w:r w:rsidR="005D2855" w:rsidRPr="00BF2909">
        <w:rPr>
          <w:sz w:val="22"/>
          <w:szCs w:val="22"/>
        </w:rPr>
        <w:t xml:space="preserve">to </w:t>
      </w:r>
      <w:proofErr w:type="spellStart"/>
      <w:r w:rsidR="005D2855" w:rsidRPr="00BF2909">
        <w:rPr>
          <w:i/>
          <w:sz w:val="22"/>
          <w:szCs w:val="22"/>
        </w:rPr>
        <w:t>Carcharodon</w:t>
      </w:r>
      <w:proofErr w:type="spellEnd"/>
      <w:r w:rsidR="005D2855" w:rsidRPr="00BF2909">
        <w:rPr>
          <w:i/>
          <w:sz w:val="22"/>
          <w:szCs w:val="22"/>
        </w:rPr>
        <w:t xml:space="preserve"> </w:t>
      </w:r>
      <w:proofErr w:type="spellStart"/>
      <w:r w:rsidR="005D2855" w:rsidRPr="00BF2909">
        <w:rPr>
          <w:i/>
          <w:sz w:val="22"/>
          <w:szCs w:val="22"/>
        </w:rPr>
        <w:t>carcharias</w:t>
      </w:r>
      <w:proofErr w:type="spellEnd"/>
      <w:r w:rsidR="005D2855" w:rsidRPr="00BF2909">
        <w:rPr>
          <w:sz w:val="22"/>
          <w:szCs w:val="22"/>
        </w:rPr>
        <w:t xml:space="preserve"> in the </w:t>
      </w:r>
      <w:proofErr w:type="spellStart"/>
      <w:r w:rsidR="005D2855" w:rsidRPr="00BF2909">
        <w:rPr>
          <w:sz w:val="22"/>
          <w:szCs w:val="22"/>
        </w:rPr>
        <w:t>Pisco</w:t>
      </w:r>
      <w:proofErr w:type="spellEnd"/>
      <w:r w:rsidR="005D2855" w:rsidRPr="00BF2909">
        <w:rPr>
          <w:sz w:val="22"/>
          <w:szCs w:val="22"/>
        </w:rPr>
        <w:t xml:space="preserve"> Basin</w:t>
      </w:r>
      <w:r w:rsidRPr="00BF2909">
        <w:rPr>
          <w:sz w:val="22"/>
          <w:szCs w:val="22"/>
        </w:rPr>
        <w:t>, Peru; Center for the Dynamics</w:t>
      </w:r>
    </w:p>
    <w:p w14:paraId="474F6EC4" w14:textId="2F81F451" w:rsidR="005D2855" w:rsidRPr="00BF2909" w:rsidRDefault="00820064" w:rsidP="0082006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i/>
          <w:sz w:val="22"/>
          <w:szCs w:val="22"/>
        </w:rPr>
      </w:pPr>
      <w:r w:rsidRPr="00BF2909">
        <w:rPr>
          <w:i/>
          <w:sz w:val="22"/>
          <w:szCs w:val="22"/>
        </w:rPr>
        <w:tab/>
      </w:r>
      <w:proofErr w:type="gramStart"/>
      <w:r w:rsidR="005D2855" w:rsidRPr="00BF2909">
        <w:rPr>
          <w:sz w:val="22"/>
          <w:szCs w:val="22"/>
        </w:rPr>
        <w:t>and</w:t>
      </w:r>
      <w:proofErr w:type="gramEnd"/>
      <w:r w:rsidR="005D2855" w:rsidRPr="00BF2909">
        <w:rPr>
          <w:sz w:val="22"/>
          <w:szCs w:val="22"/>
        </w:rPr>
        <w:t xml:space="preserve"> Evolut</w:t>
      </w:r>
      <w:r w:rsidR="005A1830" w:rsidRPr="00BF2909">
        <w:rPr>
          <w:sz w:val="22"/>
          <w:szCs w:val="22"/>
        </w:rPr>
        <w:t>ion of</w:t>
      </w:r>
      <w:r w:rsidRPr="00BF2909">
        <w:rPr>
          <w:i/>
          <w:sz w:val="22"/>
          <w:szCs w:val="22"/>
        </w:rPr>
        <w:t xml:space="preserve"> </w:t>
      </w:r>
      <w:r w:rsidR="00C50F10" w:rsidRPr="00BF2909">
        <w:rPr>
          <w:sz w:val="22"/>
          <w:szCs w:val="22"/>
        </w:rPr>
        <w:t>the Land-Sea Interface</w:t>
      </w:r>
    </w:p>
    <w:p w14:paraId="4D593BC8" w14:textId="77777777" w:rsidR="005D2855" w:rsidRPr="00BF2909" w:rsidRDefault="005D2855" w:rsidP="005D2855">
      <w:pPr>
        <w:pStyle w:val="Heading2"/>
        <w:ind w:left="1440" w:hanging="1440"/>
        <w:rPr>
          <w:rFonts w:ascii="Times New Roman" w:hAnsi="Times New Roman"/>
          <w:b w:val="0"/>
          <w:sz w:val="22"/>
          <w:szCs w:val="22"/>
        </w:rPr>
      </w:pPr>
    </w:p>
    <w:p w14:paraId="19C1A25C" w14:textId="77777777" w:rsidR="00820064" w:rsidRPr="00BF2909" w:rsidRDefault="005D2855" w:rsidP="005A1830">
      <w:pPr>
        <w:pStyle w:val="Heading2"/>
        <w:tabs>
          <w:tab w:val="left" w:pos="720"/>
        </w:tabs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>2006</w:t>
      </w:r>
      <w:r w:rsidRPr="00BF2909">
        <w:rPr>
          <w:rFonts w:ascii="Times New Roman" w:hAnsi="Times New Roman"/>
          <w:sz w:val="22"/>
          <w:szCs w:val="22"/>
        </w:rPr>
        <w:tab/>
      </w:r>
      <w:r w:rsidRPr="00BF2909">
        <w:rPr>
          <w:rFonts w:ascii="Times New Roman" w:hAnsi="Times New Roman"/>
          <w:b w:val="0"/>
          <w:sz w:val="22"/>
          <w:szCs w:val="22"/>
        </w:rPr>
        <w:t xml:space="preserve">A biogeochemical approach to study dietary changes of white </w:t>
      </w:r>
      <w:r w:rsidR="00820064" w:rsidRPr="00BF2909">
        <w:rPr>
          <w:rFonts w:ascii="Times New Roman" w:hAnsi="Times New Roman"/>
          <w:b w:val="0"/>
          <w:sz w:val="22"/>
          <w:szCs w:val="22"/>
        </w:rPr>
        <w:t>sharks off the California</w:t>
      </w:r>
    </w:p>
    <w:p w14:paraId="1A23275B" w14:textId="77777777" w:rsidR="00820064" w:rsidRPr="00BF2909" w:rsidRDefault="00820064" w:rsidP="00820064">
      <w:pPr>
        <w:pStyle w:val="Heading2"/>
        <w:tabs>
          <w:tab w:val="left" w:pos="720"/>
        </w:tabs>
        <w:ind w:left="1440" w:hanging="1440"/>
        <w:rPr>
          <w:rStyle w:val="Strong"/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ab/>
      </w:r>
      <w:proofErr w:type="gramStart"/>
      <w:r w:rsidR="005A1830" w:rsidRPr="00BF2909">
        <w:rPr>
          <w:rFonts w:ascii="Times New Roman" w:hAnsi="Times New Roman"/>
          <w:b w:val="0"/>
          <w:sz w:val="22"/>
          <w:szCs w:val="22"/>
        </w:rPr>
        <w:t>coast</w:t>
      </w:r>
      <w:proofErr w:type="gramEnd"/>
      <w:r w:rsidRPr="00BF2909">
        <w:rPr>
          <w:rFonts w:ascii="Times New Roman" w:hAnsi="Times New Roman"/>
          <w:b w:val="0"/>
          <w:sz w:val="22"/>
          <w:szCs w:val="22"/>
        </w:rPr>
        <w:t xml:space="preserve"> </w:t>
      </w:r>
      <w:r w:rsidR="005D2855" w:rsidRPr="00BF2909">
        <w:rPr>
          <w:rFonts w:ascii="Times New Roman" w:hAnsi="Times New Roman"/>
          <w:b w:val="0"/>
          <w:sz w:val="22"/>
          <w:szCs w:val="22"/>
        </w:rPr>
        <w:t xml:space="preserve">from modern, historical, and archaeological vertebrae remains; </w:t>
      </w:r>
      <w:r w:rsidRPr="00BF2909">
        <w:rPr>
          <w:rStyle w:val="Strong"/>
          <w:rFonts w:ascii="Times New Roman" w:hAnsi="Times New Roman"/>
          <w:sz w:val="22"/>
          <w:szCs w:val="22"/>
        </w:rPr>
        <w:t>Dr. Earl H Myers &amp;</w:t>
      </w:r>
    </w:p>
    <w:p w14:paraId="006A015D" w14:textId="7907F433" w:rsidR="005D2855" w:rsidRPr="00BF2909" w:rsidRDefault="00820064" w:rsidP="00820064">
      <w:pPr>
        <w:pStyle w:val="Heading2"/>
        <w:tabs>
          <w:tab w:val="left" w:pos="720"/>
        </w:tabs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BF2909">
        <w:rPr>
          <w:rStyle w:val="Strong"/>
          <w:rFonts w:ascii="Times New Roman" w:hAnsi="Times New Roman"/>
          <w:sz w:val="22"/>
          <w:szCs w:val="22"/>
        </w:rPr>
        <w:tab/>
      </w:r>
      <w:r w:rsidR="005A1830" w:rsidRPr="00BF2909">
        <w:rPr>
          <w:rStyle w:val="Strong"/>
          <w:rFonts w:ascii="Times New Roman" w:hAnsi="Times New Roman"/>
          <w:sz w:val="22"/>
          <w:szCs w:val="22"/>
        </w:rPr>
        <w:t>Ethel M.</w:t>
      </w:r>
      <w:r w:rsidRPr="00BF2909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5D2855" w:rsidRPr="00BF2909">
        <w:rPr>
          <w:rStyle w:val="Strong"/>
          <w:rFonts w:ascii="Times New Roman" w:hAnsi="Times New Roman"/>
          <w:sz w:val="22"/>
          <w:szCs w:val="22"/>
        </w:rPr>
        <w:t>Myers Oceanographic and Marine Biology Trust Award</w:t>
      </w:r>
      <w:r w:rsidR="005D2855" w:rsidRPr="00BF2909">
        <w:rPr>
          <w:rFonts w:ascii="Times New Roman" w:hAnsi="Times New Roman"/>
          <w:sz w:val="22"/>
          <w:szCs w:val="22"/>
        </w:rPr>
        <w:t xml:space="preserve"> </w:t>
      </w:r>
    </w:p>
    <w:p w14:paraId="7DC3085A" w14:textId="77777777" w:rsidR="005D2855" w:rsidRPr="00BF2909" w:rsidRDefault="005D2855" w:rsidP="005D2855">
      <w:pPr>
        <w:ind w:left="1440" w:hanging="1440"/>
        <w:rPr>
          <w:sz w:val="22"/>
          <w:szCs w:val="22"/>
        </w:rPr>
      </w:pPr>
    </w:p>
    <w:p w14:paraId="3E244E0C" w14:textId="77777777" w:rsidR="005A1830" w:rsidRPr="00BF2909" w:rsidRDefault="005A1830" w:rsidP="005A1830">
      <w:pPr>
        <w:tabs>
          <w:tab w:val="left" w:pos="720"/>
        </w:tabs>
        <w:ind w:left="1440" w:hanging="1440"/>
        <w:rPr>
          <w:sz w:val="22"/>
          <w:szCs w:val="22"/>
        </w:rPr>
      </w:pPr>
      <w:r w:rsidRPr="00BF2909">
        <w:rPr>
          <w:sz w:val="22"/>
          <w:szCs w:val="22"/>
        </w:rPr>
        <w:t>2004</w:t>
      </w:r>
      <w:r w:rsidRPr="00BF2909">
        <w:rPr>
          <w:sz w:val="22"/>
          <w:szCs w:val="22"/>
        </w:rPr>
        <w:tab/>
      </w:r>
      <w:r w:rsidR="005D2855" w:rsidRPr="00BF2909">
        <w:rPr>
          <w:sz w:val="22"/>
          <w:szCs w:val="22"/>
        </w:rPr>
        <w:t xml:space="preserve">The isotopic ecology of modern sharks: </w:t>
      </w:r>
      <w:proofErr w:type="spellStart"/>
      <w:r w:rsidR="005D2855" w:rsidRPr="00BF2909">
        <w:rPr>
          <w:sz w:val="22"/>
          <w:szCs w:val="22"/>
        </w:rPr>
        <w:t>groundtruthing</w:t>
      </w:r>
      <w:proofErr w:type="spellEnd"/>
      <w:r w:rsidR="005D2855" w:rsidRPr="00BF2909">
        <w:rPr>
          <w:sz w:val="22"/>
          <w:szCs w:val="22"/>
        </w:rPr>
        <w:t xml:space="preserve"> fo</w:t>
      </w:r>
      <w:r w:rsidRPr="00BF2909">
        <w:rPr>
          <w:sz w:val="22"/>
          <w:szCs w:val="22"/>
        </w:rPr>
        <w:t>r paleontological studies; East</w:t>
      </w:r>
    </w:p>
    <w:p w14:paraId="0D3B48FA" w14:textId="77777777" w:rsidR="00820064" w:rsidRPr="00BF2909" w:rsidRDefault="005A1830" w:rsidP="005A1830">
      <w:pPr>
        <w:tabs>
          <w:tab w:val="left" w:pos="720"/>
        </w:tabs>
        <w:ind w:left="1440" w:hanging="1440"/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="005D2855" w:rsidRPr="00BF2909">
        <w:rPr>
          <w:sz w:val="22"/>
          <w:szCs w:val="22"/>
        </w:rPr>
        <w:t xml:space="preserve">Asia and Pacific Science Institute, National Science Foundation (OISE- </w:t>
      </w:r>
      <w:r w:rsidR="005D2855" w:rsidRPr="00BF2909">
        <w:rPr>
          <w:rFonts w:eastAsia="ＭＳ 明朝"/>
          <w:sz w:val="22"/>
          <w:szCs w:val="22"/>
        </w:rPr>
        <w:t>0513060</w:t>
      </w:r>
      <w:r w:rsidR="005D2855" w:rsidRPr="00BF2909">
        <w:rPr>
          <w:rFonts w:eastAsia="ＭＳ 明朝"/>
          <w:b/>
          <w:bCs/>
          <w:sz w:val="22"/>
          <w:szCs w:val="22"/>
        </w:rPr>
        <w:t>)</w:t>
      </w:r>
      <w:r w:rsidR="00820064" w:rsidRPr="00BF2909">
        <w:rPr>
          <w:sz w:val="22"/>
          <w:szCs w:val="22"/>
        </w:rPr>
        <w:t xml:space="preserve">; </w:t>
      </w:r>
    </w:p>
    <w:p w14:paraId="64C351FA" w14:textId="4B2BC64E" w:rsidR="005D2855" w:rsidRPr="00BF2909" w:rsidRDefault="00820064" w:rsidP="00820064">
      <w:pPr>
        <w:tabs>
          <w:tab w:val="left" w:pos="720"/>
        </w:tabs>
        <w:ind w:left="1440" w:hanging="1440"/>
        <w:rPr>
          <w:sz w:val="22"/>
          <w:szCs w:val="22"/>
        </w:rPr>
      </w:pPr>
      <w:r w:rsidRPr="00BF2909">
        <w:rPr>
          <w:sz w:val="22"/>
          <w:szCs w:val="22"/>
        </w:rPr>
        <w:tab/>
      </w:r>
      <w:r w:rsidR="005A1830" w:rsidRPr="00BF2909">
        <w:rPr>
          <w:sz w:val="22"/>
          <w:szCs w:val="22"/>
        </w:rPr>
        <w:t>Shimizu,</w:t>
      </w:r>
      <w:r w:rsidRPr="00BF2909">
        <w:rPr>
          <w:sz w:val="22"/>
          <w:szCs w:val="22"/>
        </w:rPr>
        <w:t xml:space="preserve"> </w:t>
      </w:r>
      <w:r w:rsidR="00C50F10" w:rsidRPr="00BF2909">
        <w:rPr>
          <w:sz w:val="22"/>
          <w:szCs w:val="22"/>
        </w:rPr>
        <w:t xml:space="preserve">Japan with Dr. </w:t>
      </w:r>
      <w:proofErr w:type="spellStart"/>
      <w:r w:rsidR="00C50F10" w:rsidRPr="00BF2909">
        <w:rPr>
          <w:sz w:val="22"/>
          <w:szCs w:val="22"/>
        </w:rPr>
        <w:t>Sho</w:t>
      </w:r>
      <w:proofErr w:type="spellEnd"/>
      <w:r w:rsidR="00C50F10" w:rsidRPr="00BF2909">
        <w:rPr>
          <w:sz w:val="22"/>
          <w:szCs w:val="22"/>
        </w:rPr>
        <w:t xml:space="preserve"> Tanaka</w:t>
      </w:r>
    </w:p>
    <w:p w14:paraId="342CC142" w14:textId="77777777" w:rsidR="005D2855" w:rsidRPr="00BF2909" w:rsidRDefault="005D2855" w:rsidP="005D2855">
      <w:pPr>
        <w:pStyle w:val="BodyTextIndent2"/>
        <w:rPr>
          <w:rFonts w:ascii="Times New Roman" w:hAnsi="Times New Roman"/>
          <w:b/>
          <w:sz w:val="22"/>
          <w:szCs w:val="22"/>
        </w:rPr>
      </w:pPr>
    </w:p>
    <w:p w14:paraId="33FEC7DC" w14:textId="77777777" w:rsidR="005D2855" w:rsidRPr="00BF2909" w:rsidRDefault="005D2855" w:rsidP="00EB7D5A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TECHNICAL EXPERIENCE</w:t>
      </w:r>
    </w:p>
    <w:p w14:paraId="50461651" w14:textId="77777777" w:rsidR="005D2855" w:rsidRPr="00BF2909" w:rsidRDefault="005D2855" w:rsidP="005D2855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Isotope ratio mass spectrometry</w:t>
      </w:r>
    </w:p>
    <w:p w14:paraId="2BD301A3" w14:textId="279BCCCE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Elemental Analyzer, Thermal Conversion Elemental Analyzer, </w:t>
      </w:r>
      <w:proofErr w:type="spellStart"/>
      <w:r w:rsidRPr="00BF2909">
        <w:rPr>
          <w:sz w:val="22"/>
          <w:szCs w:val="22"/>
        </w:rPr>
        <w:t>Gasbench</w:t>
      </w:r>
      <w:proofErr w:type="spellEnd"/>
      <w:r w:rsidRPr="00BF2909">
        <w:rPr>
          <w:sz w:val="22"/>
          <w:szCs w:val="22"/>
        </w:rPr>
        <w:t>, Gas Chromatography-Combustion with continuous flow isotope ratio mass spectrometers (IRMS; Delta V and Delta V+, Thermo Scientific)</w:t>
      </w:r>
      <w:r w:rsidR="009B5A8F" w:rsidRPr="00BF2909">
        <w:rPr>
          <w:sz w:val="22"/>
          <w:szCs w:val="22"/>
        </w:rPr>
        <w:t xml:space="preserve"> and Dual inlet IRMS (VG Optima, </w:t>
      </w:r>
      <w:proofErr w:type="spellStart"/>
      <w:r w:rsidRPr="00BF2909">
        <w:rPr>
          <w:sz w:val="22"/>
          <w:szCs w:val="22"/>
        </w:rPr>
        <w:t>Fision</w:t>
      </w:r>
      <w:proofErr w:type="spellEnd"/>
      <w:r w:rsidRPr="00BF2909">
        <w:rPr>
          <w:sz w:val="22"/>
          <w:szCs w:val="22"/>
        </w:rPr>
        <w:t xml:space="preserve"> Prisms III)</w:t>
      </w:r>
    </w:p>
    <w:p w14:paraId="58F28662" w14:textId="77777777" w:rsidR="005D2855" w:rsidRPr="00BF2909" w:rsidRDefault="005D2855" w:rsidP="005D2855">
      <w:pPr>
        <w:rPr>
          <w:b/>
          <w:sz w:val="22"/>
          <w:szCs w:val="22"/>
        </w:rPr>
      </w:pPr>
    </w:p>
    <w:p w14:paraId="6B1A31F8" w14:textId="77777777" w:rsidR="005D2855" w:rsidRPr="00BF2909" w:rsidRDefault="005D2855" w:rsidP="005D2855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Analytical techniques</w:t>
      </w:r>
    </w:p>
    <w:p w14:paraId="66FBE529" w14:textId="1F0CD341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Bulk organic carbon, nitrogen, and oxygen in bi</w:t>
      </w:r>
      <w:r w:rsidR="009B5A8F" w:rsidRPr="00BF2909">
        <w:rPr>
          <w:sz w:val="22"/>
          <w:szCs w:val="22"/>
        </w:rPr>
        <w:t>ological and sediment samples; i</w:t>
      </w:r>
      <w:r w:rsidRPr="00BF2909">
        <w:rPr>
          <w:sz w:val="22"/>
          <w:szCs w:val="22"/>
        </w:rPr>
        <w:t>norganic carbon and oxygen in carbonates from biological apatite and aqueous solutions</w:t>
      </w:r>
      <w:r w:rsidR="009B5A8F" w:rsidRPr="00BF2909">
        <w:rPr>
          <w:sz w:val="22"/>
          <w:szCs w:val="22"/>
        </w:rPr>
        <w:t>; i</w:t>
      </w:r>
      <w:r w:rsidRPr="00BF2909">
        <w:rPr>
          <w:sz w:val="22"/>
          <w:szCs w:val="22"/>
        </w:rPr>
        <w:t>norganic oxygen in phos</w:t>
      </w:r>
      <w:r w:rsidR="009B5A8F" w:rsidRPr="00BF2909">
        <w:rPr>
          <w:sz w:val="22"/>
          <w:szCs w:val="22"/>
        </w:rPr>
        <w:t>phate from biological apatite; h</w:t>
      </w:r>
      <w:r w:rsidRPr="00BF2909">
        <w:rPr>
          <w:sz w:val="22"/>
          <w:szCs w:val="22"/>
        </w:rPr>
        <w:t>ydrogen in volcanic glass</w:t>
      </w:r>
      <w:r w:rsidR="006270BC" w:rsidRPr="00BF2909">
        <w:rPr>
          <w:sz w:val="22"/>
          <w:szCs w:val="22"/>
        </w:rPr>
        <w:t xml:space="preserve"> and organic substrates</w:t>
      </w:r>
      <w:r w:rsidR="009B5A8F" w:rsidRPr="00BF2909">
        <w:rPr>
          <w:sz w:val="22"/>
          <w:szCs w:val="22"/>
        </w:rPr>
        <w:t>; c</w:t>
      </w:r>
      <w:r w:rsidRPr="00BF2909">
        <w:rPr>
          <w:sz w:val="22"/>
          <w:szCs w:val="22"/>
        </w:rPr>
        <w:t xml:space="preserve">ompound specific analysis of </w:t>
      </w:r>
      <w:r w:rsidR="006270BC" w:rsidRPr="00BF2909">
        <w:rPr>
          <w:sz w:val="22"/>
          <w:szCs w:val="22"/>
        </w:rPr>
        <w:t xml:space="preserve">hydrogen, </w:t>
      </w:r>
      <w:r w:rsidRPr="00BF2909">
        <w:rPr>
          <w:sz w:val="22"/>
          <w:szCs w:val="22"/>
        </w:rPr>
        <w:t xml:space="preserve">carbon, </w:t>
      </w:r>
      <w:r w:rsidR="001777CB" w:rsidRPr="00BF2909">
        <w:rPr>
          <w:sz w:val="22"/>
          <w:szCs w:val="22"/>
        </w:rPr>
        <w:t xml:space="preserve">and nitrogen </w:t>
      </w:r>
      <w:r w:rsidRPr="00BF2909">
        <w:rPr>
          <w:sz w:val="22"/>
          <w:szCs w:val="22"/>
        </w:rPr>
        <w:t>in amino acids, ch</w:t>
      </w:r>
      <w:r w:rsidR="00EE2EDD" w:rsidRPr="00BF2909">
        <w:rPr>
          <w:sz w:val="22"/>
          <w:szCs w:val="22"/>
        </w:rPr>
        <w:t>oleste</w:t>
      </w:r>
      <w:r w:rsidR="001777CB" w:rsidRPr="00BF2909">
        <w:rPr>
          <w:sz w:val="22"/>
          <w:szCs w:val="22"/>
        </w:rPr>
        <w:t>rol, alkanes, and fatty acids</w:t>
      </w:r>
    </w:p>
    <w:p w14:paraId="68934FA7" w14:textId="77777777" w:rsidR="005D2855" w:rsidRPr="00BF2909" w:rsidRDefault="005D2855" w:rsidP="005D2855">
      <w:pPr>
        <w:rPr>
          <w:sz w:val="22"/>
          <w:szCs w:val="22"/>
        </w:rPr>
      </w:pPr>
    </w:p>
    <w:p w14:paraId="766399DF" w14:textId="77777777" w:rsidR="005D2855" w:rsidRPr="00BF2909" w:rsidRDefault="005D2855" w:rsidP="005D2855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Facilities</w:t>
      </w:r>
    </w:p>
    <w:p w14:paraId="1537CFA4" w14:textId="4A1124FA" w:rsidR="007D4DC0" w:rsidRPr="00BF2909" w:rsidRDefault="007D4DC0" w:rsidP="00820064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University of Chicago, Department of Geophysical Sciences, </w:t>
      </w:r>
      <w:r w:rsidR="00C50F10" w:rsidRPr="00BF2909">
        <w:rPr>
          <w:sz w:val="22"/>
          <w:szCs w:val="22"/>
        </w:rPr>
        <w:t xml:space="preserve">T.C. </w:t>
      </w:r>
      <w:r w:rsidRPr="00BF2909">
        <w:rPr>
          <w:sz w:val="22"/>
          <w:szCs w:val="22"/>
        </w:rPr>
        <w:t>Chamberlin Fellow; Facility Directors:</w:t>
      </w:r>
      <w:r w:rsidR="00820064" w:rsidRPr="00BF2909">
        <w:rPr>
          <w:sz w:val="22"/>
          <w:szCs w:val="22"/>
        </w:rPr>
        <w:t xml:space="preserve"> </w:t>
      </w:r>
      <w:r w:rsidRPr="00BF2909">
        <w:rPr>
          <w:sz w:val="22"/>
          <w:szCs w:val="22"/>
        </w:rPr>
        <w:t>Dr</w:t>
      </w:r>
      <w:r w:rsidR="00820064" w:rsidRPr="00BF2909">
        <w:rPr>
          <w:sz w:val="22"/>
          <w:szCs w:val="22"/>
        </w:rPr>
        <w:t>s</w:t>
      </w:r>
      <w:r w:rsidRPr="00BF2909">
        <w:rPr>
          <w:sz w:val="22"/>
          <w:szCs w:val="22"/>
        </w:rPr>
        <w:t xml:space="preserve">. Albert Colman and Gerard </w:t>
      </w:r>
      <w:proofErr w:type="spellStart"/>
      <w:r w:rsidRPr="00BF2909">
        <w:rPr>
          <w:sz w:val="22"/>
          <w:szCs w:val="22"/>
        </w:rPr>
        <w:t>Olack</w:t>
      </w:r>
      <w:proofErr w:type="spellEnd"/>
      <w:r w:rsidRPr="00BF2909">
        <w:rPr>
          <w:sz w:val="22"/>
          <w:szCs w:val="22"/>
        </w:rPr>
        <w:t xml:space="preserve"> (Jan. 2014 – present)</w:t>
      </w:r>
    </w:p>
    <w:p w14:paraId="19258898" w14:textId="77777777" w:rsidR="007D4DC0" w:rsidRPr="00BF2909" w:rsidRDefault="007D4DC0" w:rsidP="005D2855">
      <w:pPr>
        <w:rPr>
          <w:b/>
          <w:sz w:val="22"/>
          <w:szCs w:val="22"/>
        </w:rPr>
      </w:pPr>
    </w:p>
    <w:p w14:paraId="1B59AAF6" w14:textId="294CB03C" w:rsidR="009B5A8F" w:rsidRPr="00BF2909" w:rsidRDefault="005D2855" w:rsidP="009B5A8F">
      <w:pPr>
        <w:rPr>
          <w:sz w:val="22"/>
          <w:szCs w:val="22"/>
        </w:rPr>
      </w:pPr>
      <w:r w:rsidRPr="00BF2909">
        <w:rPr>
          <w:sz w:val="22"/>
          <w:szCs w:val="22"/>
        </w:rPr>
        <w:t>University of Wyoming, Department of R</w:t>
      </w:r>
      <w:r w:rsidR="009B5A8F" w:rsidRPr="00BF2909">
        <w:rPr>
          <w:sz w:val="22"/>
          <w:szCs w:val="22"/>
        </w:rPr>
        <w:t xml:space="preserve">enewable Resources, Postdoctoral </w:t>
      </w:r>
      <w:r w:rsidRPr="00BF2909">
        <w:rPr>
          <w:sz w:val="22"/>
          <w:szCs w:val="22"/>
        </w:rPr>
        <w:t xml:space="preserve">Research Associate; </w:t>
      </w:r>
    </w:p>
    <w:p w14:paraId="034980BB" w14:textId="5A79909A" w:rsidR="005D2855" w:rsidRPr="00BF2909" w:rsidRDefault="005D2855" w:rsidP="00820064">
      <w:pPr>
        <w:rPr>
          <w:sz w:val="22"/>
          <w:szCs w:val="22"/>
        </w:rPr>
      </w:pPr>
      <w:r w:rsidRPr="00BF2909">
        <w:rPr>
          <w:sz w:val="22"/>
          <w:szCs w:val="22"/>
        </w:rPr>
        <w:t>Facility Di</w:t>
      </w:r>
      <w:r w:rsidR="00BF2909" w:rsidRPr="00BF2909">
        <w:rPr>
          <w:sz w:val="22"/>
          <w:szCs w:val="22"/>
        </w:rPr>
        <w:t>rectors</w:t>
      </w:r>
      <w:r w:rsidR="00EE2EDD" w:rsidRPr="00BF2909">
        <w:rPr>
          <w:sz w:val="22"/>
          <w:szCs w:val="22"/>
        </w:rPr>
        <w:t>: Craig Cook and Dr. David Williams</w:t>
      </w:r>
      <w:r w:rsidR="009B5A8F" w:rsidRPr="00BF2909">
        <w:rPr>
          <w:sz w:val="22"/>
          <w:szCs w:val="22"/>
        </w:rPr>
        <w:t xml:space="preserve"> (2010 – </w:t>
      </w:r>
      <w:r w:rsidR="007D4DC0" w:rsidRPr="00BF2909">
        <w:rPr>
          <w:sz w:val="22"/>
          <w:szCs w:val="22"/>
        </w:rPr>
        <w:t>2013</w:t>
      </w:r>
      <w:r w:rsidR="009B5A8F" w:rsidRPr="00BF2909">
        <w:rPr>
          <w:sz w:val="22"/>
          <w:szCs w:val="22"/>
        </w:rPr>
        <w:t>)</w:t>
      </w:r>
    </w:p>
    <w:p w14:paraId="35DC2E3F" w14:textId="77777777" w:rsidR="005D2855" w:rsidRPr="00BF2909" w:rsidRDefault="005D2855" w:rsidP="005D2855">
      <w:pPr>
        <w:rPr>
          <w:sz w:val="22"/>
          <w:szCs w:val="22"/>
        </w:rPr>
      </w:pPr>
    </w:p>
    <w:p w14:paraId="697B9A9B" w14:textId="7FBB5E68" w:rsidR="005D2855" w:rsidRPr="00BF2909" w:rsidRDefault="005D2855" w:rsidP="00820064">
      <w:pPr>
        <w:rPr>
          <w:sz w:val="22"/>
          <w:szCs w:val="22"/>
        </w:rPr>
      </w:pPr>
      <w:r w:rsidRPr="00BF2909">
        <w:rPr>
          <w:sz w:val="22"/>
          <w:szCs w:val="22"/>
        </w:rPr>
        <w:t>Carnegie Institution for Science Geophysical Laboratory, Visiting Researcher;</w:t>
      </w:r>
      <w:r w:rsidR="009B5A8F" w:rsidRPr="00BF2909">
        <w:rPr>
          <w:sz w:val="22"/>
          <w:szCs w:val="22"/>
        </w:rPr>
        <w:t xml:space="preserve"> </w:t>
      </w:r>
      <w:r w:rsidRPr="00BF2909">
        <w:rPr>
          <w:sz w:val="22"/>
          <w:szCs w:val="22"/>
        </w:rPr>
        <w:t xml:space="preserve">Director: Dr. </w:t>
      </w:r>
      <w:r w:rsidR="009B5A8F" w:rsidRPr="00BF2909">
        <w:rPr>
          <w:sz w:val="22"/>
          <w:szCs w:val="22"/>
        </w:rPr>
        <w:t>Marilyn</w:t>
      </w:r>
      <w:r w:rsidR="00820064" w:rsidRPr="00BF2909">
        <w:rPr>
          <w:sz w:val="22"/>
          <w:szCs w:val="22"/>
        </w:rPr>
        <w:t xml:space="preserve"> </w:t>
      </w:r>
      <w:proofErr w:type="spellStart"/>
      <w:r w:rsidRPr="00BF2909">
        <w:rPr>
          <w:sz w:val="22"/>
          <w:szCs w:val="22"/>
        </w:rPr>
        <w:t>Fogel</w:t>
      </w:r>
      <w:proofErr w:type="spellEnd"/>
      <w:r w:rsidR="009B5A8F" w:rsidRPr="00BF2909">
        <w:rPr>
          <w:sz w:val="22"/>
          <w:szCs w:val="22"/>
        </w:rPr>
        <w:t xml:space="preserve"> (2009)</w:t>
      </w:r>
    </w:p>
    <w:p w14:paraId="45E72CBC" w14:textId="77777777" w:rsidR="005D2855" w:rsidRPr="00BF2909" w:rsidRDefault="005D2855" w:rsidP="005D2855">
      <w:pPr>
        <w:rPr>
          <w:sz w:val="22"/>
          <w:szCs w:val="22"/>
        </w:rPr>
      </w:pPr>
    </w:p>
    <w:p w14:paraId="50AC0EDF" w14:textId="3B8F9006" w:rsidR="005A1830" w:rsidRPr="00BF2909" w:rsidRDefault="005D2855" w:rsidP="005A1830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University of California, Santa Cruz, Department of Earth a</w:t>
      </w:r>
      <w:r w:rsidR="005A1830" w:rsidRPr="00BF2909">
        <w:rPr>
          <w:sz w:val="22"/>
          <w:szCs w:val="22"/>
        </w:rPr>
        <w:t>nd Planetary Sciences, Graduate</w:t>
      </w:r>
    </w:p>
    <w:p w14:paraId="4FAF21AD" w14:textId="77777777" w:rsidR="00C50F10" w:rsidRPr="00BF2909" w:rsidRDefault="005D2855" w:rsidP="005A1830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Student Researcher; Facility Director</w:t>
      </w:r>
      <w:r w:rsidR="00EE2EDD" w:rsidRPr="00BF2909">
        <w:rPr>
          <w:sz w:val="22"/>
          <w:szCs w:val="22"/>
        </w:rPr>
        <w:t>s</w:t>
      </w:r>
      <w:r w:rsidRPr="00BF2909">
        <w:rPr>
          <w:sz w:val="22"/>
          <w:szCs w:val="22"/>
        </w:rPr>
        <w:t>: Dr</w:t>
      </w:r>
      <w:r w:rsidR="00EE2EDD" w:rsidRPr="00BF2909">
        <w:rPr>
          <w:sz w:val="22"/>
          <w:szCs w:val="22"/>
        </w:rPr>
        <w:t>s</w:t>
      </w:r>
      <w:r w:rsidR="00C50F10" w:rsidRPr="00BF2909">
        <w:rPr>
          <w:sz w:val="22"/>
          <w:szCs w:val="22"/>
        </w:rPr>
        <w:t>.</w:t>
      </w:r>
      <w:r w:rsidR="00EE2EDD" w:rsidRPr="00BF2909">
        <w:rPr>
          <w:sz w:val="22"/>
          <w:szCs w:val="22"/>
        </w:rPr>
        <w:t xml:space="preserve"> Paul Koch, </w:t>
      </w:r>
      <w:r w:rsidR="00C50F10" w:rsidRPr="00BF2909">
        <w:rPr>
          <w:sz w:val="22"/>
          <w:szCs w:val="22"/>
        </w:rPr>
        <w:t xml:space="preserve">Ralph </w:t>
      </w:r>
      <w:proofErr w:type="spellStart"/>
      <w:r w:rsidR="00C50F10" w:rsidRPr="00BF2909">
        <w:rPr>
          <w:sz w:val="22"/>
          <w:szCs w:val="22"/>
        </w:rPr>
        <w:t>Kudela</w:t>
      </w:r>
      <w:proofErr w:type="spellEnd"/>
      <w:r w:rsidR="00C50F10" w:rsidRPr="00BF2909">
        <w:rPr>
          <w:sz w:val="22"/>
          <w:szCs w:val="22"/>
        </w:rPr>
        <w:t xml:space="preserve">, Matt McCarthy, </w:t>
      </w:r>
      <w:proofErr w:type="gramStart"/>
      <w:r w:rsidR="00C50F10" w:rsidRPr="00BF2909">
        <w:rPr>
          <w:sz w:val="22"/>
          <w:szCs w:val="22"/>
        </w:rPr>
        <w:t>Christina</w:t>
      </w:r>
      <w:proofErr w:type="gramEnd"/>
    </w:p>
    <w:p w14:paraId="73C37466" w14:textId="1015B252" w:rsidR="005D2855" w:rsidRPr="00BF2909" w:rsidRDefault="00EE2EDD" w:rsidP="00C50F10">
      <w:pPr>
        <w:ind w:left="720" w:hanging="720"/>
        <w:rPr>
          <w:sz w:val="22"/>
          <w:szCs w:val="22"/>
        </w:rPr>
      </w:pPr>
      <w:proofErr w:type="spellStart"/>
      <w:r w:rsidRPr="00BF2909">
        <w:rPr>
          <w:sz w:val="22"/>
          <w:szCs w:val="22"/>
        </w:rPr>
        <w:t>R</w:t>
      </w:r>
      <w:r w:rsidR="00820064" w:rsidRPr="00BF2909">
        <w:rPr>
          <w:sz w:val="22"/>
          <w:szCs w:val="22"/>
        </w:rPr>
        <w:t>avelo</w:t>
      </w:r>
      <w:proofErr w:type="spellEnd"/>
      <w:r w:rsidR="00820064" w:rsidRPr="00BF2909">
        <w:rPr>
          <w:sz w:val="22"/>
          <w:szCs w:val="22"/>
        </w:rPr>
        <w:t>, and</w:t>
      </w:r>
      <w:r w:rsidR="00C50F10" w:rsidRPr="00BF2909">
        <w:rPr>
          <w:sz w:val="22"/>
          <w:szCs w:val="22"/>
        </w:rPr>
        <w:t xml:space="preserve"> </w:t>
      </w:r>
      <w:r w:rsidRPr="00BF2909">
        <w:rPr>
          <w:sz w:val="22"/>
          <w:szCs w:val="22"/>
        </w:rPr>
        <w:t xml:space="preserve">Jim </w:t>
      </w:r>
      <w:proofErr w:type="spellStart"/>
      <w:r w:rsidRPr="00BF2909">
        <w:rPr>
          <w:sz w:val="22"/>
          <w:szCs w:val="22"/>
        </w:rPr>
        <w:t>Zachos</w:t>
      </w:r>
      <w:proofErr w:type="spellEnd"/>
      <w:r w:rsidR="009B5A8F" w:rsidRPr="00BF2909">
        <w:rPr>
          <w:sz w:val="22"/>
          <w:szCs w:val="22"/>
        </w:rPr>
        <w:t xml:space="preserve"> (2004 – 2010)</w:t>
      </w:r>
    </w:p>
    <w:p w14:paraId="2C5562C5" w14:textId="77777777" w:rsidR="005D2855" w:rsidRPr="00BF2909" w:rsidRDefault="005D2855" w:rsidP="005D2855">
      <w:pPr>
        <w:ind w:left="1440" w:hanging="1440"/>
        <w:rPr>
          <w:sz w:val="22"/>
          <w:szCs w:val="22"/>
        </w:rPr>
      </w:pPr>
    </w:p>
    <w:p w14:paraId="5BE46B2F" w14:textId="77777777" w:rsidR="00820064" w:rsidRPr="00BF2909" w:rsidRDefault="005D2855" w:rsidP="005A1830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 xml:space="preserve">Stanford University, Department of Environmental Earth System Science, Technician; </w:t>
      </w:r>
      <w:r w:rsidR="00820064" w:rsidRPr="00BF2909">
        <w:rPr>
          <w:sz w:val="22"/>
          <w:szCs w:val="22"/>
        </w:rPr>
        <w:t>Director:</w:t>
      </w:r>
    </w:p>
    <w:p w14:paraId="48C861DF" w14:textId="139EC6E6" w:rsidR="00430EDE" w:rsidRPr="00E863D5" w:rsidRDefault="005D2855" w:rsidP="00E863D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Dr. Page Chamberlain</w:t>
      </w:r>
      <w:r w:rsidR="009B5A8F" w:rsidRPr="00BF2909">
        <w:rPr>
          <w:sz w:val="22"/>
          <w:szCs w:val="22"/>
        </w:rPr>
        <w:t xml:space="preserve"> (2002)</w:t>
      </w:r>
    </w:p>
    <w:p w14:paraId="4A5F7749" w14:textId="77777777" w:rsidR="00430EDE" w:rsidRDefault="00430EDE" w:rsidP="00EB7D5A">
      <w:pPr>
        <w:pStyle w:val="BodyTextIndent2"/>
        <w:ind w:left="0" w:firstLine="0"/>
        <w:rPr>
          <w:rFonts w:ascii="Times New Roman" w:hAnsi="Times New Roman"/>
          <w:b/>
          <w:sz w:val="22"/>
          <w:szCs w:val="22"/>
        </w:rPr>
      </w:pPr>
    </w:p>
    <w:p w14:paraId="37247B65" w14:textId="0380C1D8" w:rsidR="005D2855" w:rsidRDefault="005D2855" w:rsidP="00EB7D5A">
      <w:pPr>
        <w:pStyle w:val="BodyTextIndent2"/>
        <w:ind w:left="0" w:firstLine="0"/>
        <w:rPr>
          <w:rFonts w:ascii="Times New Roman" w:hAnsi="Times New Roman"/>
          <w:b/>
          <w:sz w:val="22"/>
          <w:szCs w:val="22"/>
        </w:rPr>
      </w:pPr>
      <w:r w:rsidRPr="00BF2909">
        <w:rPr>
          <w:rFonts w:ascii="Times New Roman" w:hAnsi="Times New Roman"/>
          <w:b/>
          <w:sz w:val="22"/>
          <w:szCs w:val="22"/>
        </w:rPr>
        <w:t xml:space="preserve">INVITED </w:t>
      </w:r>
      <w:r w:rsidR="00EE2EDD" w:rsidRPr="00BF2909">
        <w:rPr>
          <w:rFonts w:ascii="Times New Roman" w:hAnsi="Times New Roman"/>
          <w:b/>
          <w:sz w:val="22"/>
          <w:szCs w:val="22"/>
        </w:rPr>
        <w:t>SEMINARS</w:t>
      </w:r>
    </w:p>
    <w:p w14:paraId="4BE292EE" w14:textId="71D03C51" w:rsidR="00C648AA" w:rsidRPr="00C648AA" w:rsidRDefault="00C648AA" w:rsidP="00C648AA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648AA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Eocene climate, ecology, and environment: snapshots from shark teeth. Center for Evolutionary Biology, </w:t>
      </w:r>
      <w:proofErr w:type="spellStart"/>
      <w:r>
        <w:rPr>
          <w:rFonts w:ascii="Times New Roman" w:hAnsi="Times New Roman"/>
          <w:sz w:val="22"/>
          <w:szCs w:val="22"/>
        </w:rPr>
        <w:t>EvMorph</w:t>
      </w:r>
      <w:proofErr w:type="spellEnd"/>
      <w:r>
        <w:rPr>
          <w:rFonts w:ascii="Times New Roman" w:hAnsi="Times New Roman"/>
          <w:sz w:val="22"/>
          <w:szCs w:val="22"/>
        </w:rPr>
        <w:t xml:space="preserve"> Seminar Series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University of Chicago.</w:t>
      </w:r>
    </w:p>
    <w:p w14:paraId="28EAFD21" w14:textId="14AD1F3E" w:rsidR="00F25962" w:rsidRPr="00F25962" w:rsidRDefault="00C92D04" w:rsidP="00E65DA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 w:rsidR="00F25962">
        <w:rPr>
          <w:rFonts w:ascii="Times New Roman" w:hAnsi="Times New Roman"/>
          <w:sz w:val="22"/>
          <w:szCs w:val="22"/>
        </w:rPr>
        <w:tab/>
        <w:t xml:space="preserve">Ecological </w:t>
      </w:r>
      <w:r w:rsidR="00E65DA6">
        <w:rPr>
          <w:rFonts w:ascii="Times New Roman" w:hAnsi="Times New Roman"/>
          <w:sz w:val="22"/>
          <w:szCs w:val="22"/>
        </w:rPr>
        <w:t xml:space="preserve">dynamics in modern and ancient sharks: insights from stable isotope analysis. </w:t>
      </w:r>
      <w:r w:rsidR="00F25962">
        <w:rPr>
          <w:rFonts w:ascii="Times New Roman" w:hAnsi="Times New Roman"/>
          <w:sz w:val="22"/>
          <w:szCs w:val="22"/>
        </w:rPr>
        <w:t>Department</w:t>
      </w:r>
      <w:r w:rsidR="00E65DA6">
        <w:rPr>
          <w:rFonts w:ascii="Times New Roman" w:hAnsi="Times New Roman"/>
          <w:sz w:val="22"/>
          <w:szCs w:val="22"/>
        </w:rPr>
        <w:t xml:space="preserve"> of </w:t>
      </w:r>
      <w:r w:rsidR="00F25962">
        <w:rPr>
          <w:rFonts w:ascii="Times New Roman" w:hAnsi="Times New Roman"/>
          <w:sz w:val="22"/>
          <w:szCs w:val="22"/>
        </w:rPr>
        <w:t>Geology, University</w:t>
      </w:r>
      <w:r w:rsidR="00E65DA6">
        <w:rPr>
          <w:rFonts w:ascii="Times New Roman" w:hAnsi="Times New Roman"/>
          <w:sz w:val="22"/>
          <w:szCs w:val="22"/>
        </w:rPr>
        <w:t xml:space="preserve"> of Cincinnati</w:t>
      </w:r>
      <w:r w:rsidR="00F25962">
        <w:rPr>
          <w:rFonts w:ascii="Times New Roman" w:hAnsi="Times New Roman"/>
          <w:sz w:val="22"/>
          <w:szCs w:val="22"/>
        </w:rPr>
        <w:t>.</w:t>
      </w:r>
    </w:p>
    <w:p w14:paraId="1FE26BA5" w14:textId="437A8014" w:rsidR="0021158D" w:rsidRPr="00BF2909" w:rsidRDefault="0021158D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2014</w:t>
      </w:r>
      <w:r w:rsidRPr="00BF2909">
        <w:rPr>
          <w:rFonts w:ascii="Times New Roman" w:hAnsi="Times New Roman"/>
          <w:sz w:val="22"/>
          <w:szCs w:val="22"/>
        </w:rPr>
        <w:tab/>
        <w:t xml:space="preserve">The ecological plasticity of </w:t>
      </w:r>
      <w:proofErr w:type="spellStart"/>
      <w:r w:rsidRPr="00BF2909">
        <w:rPr>
          <w:rFonts w:ascii="Times New Roman" w:hAnsi="Times New Roman"/>
          <w:sz w:val="22"/>
          <w:szCs w:val="22"/>
        </w:rPr>
        <w:t>Lamniformes</w:t>
      </w:r>
      <w:proofErr w:type="spellEnd"/>
      <w:r w:rsidRPr="00BF2909">
        <w:rPr>
          <w:rFonts w:ascii="Times New Roman" w:hAnsi="Times New Roman"/>
          <w:sz w:val="22"/>
          <w:szCs w:val="22"/>
        </w:rPr>
        <w:t xml:space="preserve">: ancient sand tiger and modern white sharks. </w:t>
      </w:r>
      <w:proofErr w:type="gramStart"/>
      <w:r w:rsidRPr="00BF2909">
        <w:rPr>
          <w:rFonts w:ascii="Times New Roman" w:hAnsi="Times New Roman"/>
          <w:sz w:val="22"/>
          <w:szCs w:val="22"/>
        </w:rPr>
        <w:t>Watson Seminar Series, Field Museum of Natural History.</w:t>
      </w:r>
      <w:proofErr w:type="gramEnd"/>
    </w:p>
    <w:p w14:paraId="4F425D9D" w14:textId="211F2927" w:rsidR="001777CB" w:rsidRPr="00BF2909" w:rsidRDefault="00C50F10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2013</w:t>
      </w:r>
      <w:r w:rsidRPr="00BF2909">
        <w:rPr>
          <w:rFonts w:ascii="Times New Roman" w:hAnsi="Times New Roman"/>
          <w:sz w:val="22"/>
          <w:szCs w:val="22"/>
        </w:rPr>
        <w:tab/>
        <w:t>Beyond the slashing jaws of</w:t>
      </w:r>
      <w:r w:rsidR="001777CB" w:rsidRPr="00BF2909">
        <w:rPr>
          <w:rFonts w:ascii="Times New Roman" w:hAnsi="Times New Roman"/>
          <w:sz w:val="22"/>
          <w:szCs w:val="22"/>
        </w:rPr>
        <w:t xml:space="preserve"> shark week: past and present ecology. </w:t>
      </w:r>
      <w:proofErr w:type="gramStart"/>
      <w:r w:rsidR="001777CB" w:rsidRPr="00BF2909">
        <w:rPr>
          <w:rFonts w:ascii="Times New Roman" w:hAnsi="Times New Roman"/>
          <w:sz w:val="22"/>
          <w:szCs w:val="22"/>
        </w:rPr>
        <w:t>Human Ecology Forum seminar, College of the Atlantic.</w:t>
      </w:r>
      <w:proofErr w:type="gramEnd"/>
    </w:p>
    <w:p w14:paraId="78B08B53" w14:textId="0BD2E0D2" w:rsidR="00EE2EDD" w:rsidRPr="00BF2909" w:rsidRDefault="00EE2EDD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2013</w:t>
      </w:r>
      <w:r w:rsidRPr="00BF2909">
        <w:rPr>
          <w:rFonts w:ascii="Times New Roman" w:hAnsi="Times New Roman"/>
          <w:sz w:val="22"/>
          <w:szCs w:val="22"/>
        </w:rPr>
        <w:tab/>
        <w:t xml:space="preserve">Evidence of a sand tiger shark nursery in Eocene Lake </w:t>
      </w:r>
      <w:proofErr w:type="spellStart"/>
      <w:r w:rsidRPr="00BF2909">
        <w:rPr>
          <w:rFonts w:ascii="Times New Roman" w:hAnsi="Times New Roman"/>
          <w:sz w:val="22"/>
          <w:szCs w:val="22"/>
        </w:rPr>
        <w:t>Arctica</w:t>
      </w:r>
      <w:proofErr w:type="spellEnd"/>
      <w:r w:rsidRPr="00BF290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F2909">
        <w:rPr>
          <w:rFonts w:ascii="Times New Roman" w:hAnsi="Times New Roman"/>
          <w:sz w:val="22"/>
          <w:szCs w:val="22"/>
        </w:rPr>
        <w:t>Department of Geology and Geophysics, University of Wyoming.</w:t>
      </w:r>
      <w:proofErr w:type="gramEnd"/>
    </w:p>
    <w:p w14:paraId="3D4780F9" w14:textId="34078FAA" w:rsidR="005D2855" w:rsidRPr="00BF2909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2013</w:t>
      </w:r>
      <w:r w:rsidRPr="00BF2909">
        <w:rPr>
          <w:rFonts w:ascii="Times New Roman" w:hAnsi="Times New Roman"/>
          <w:sz w:val="22"/>
          <w:szCs w:val="22"/>
        </w:rPr>
        <w:tab/>
        <w:t xml:space="preserve">Surprising diet and habitat preferences for modern and ancient sharks. </w:t>
      </w:r>
      <w:proofErr w:type="gramStart"/>
      <w:r w:rsidRPr="00BF2909">
        <w:rPr>
          <w:rFonts w:ascii="Times New Roman" w:hAnsi="Times New Roman"/>
          <w:sz w:val="22"/>
          <w:szCs w:val="22"/>
        </w:rPr>
        <w:t>Geology and Environmental Policy and Decision Making Program, University of Puget Sound</w:t>
      </w:r>
      <w:r w:rsidR="00EE2EDD" w:rsidRPr="00BF2909">
        <w:rPr>
          <w:rFonts w:ascii="Times New Roman" w:hAnsi="Times New Roman"/>
          <w:sz w:val="22"/>
          <w:szCs w:val="22"/>
        </w:rPr>
        <w:t>.</w:t>
      </w:r>
      <w:proofErr w:type="gramEnd"/>
    </w:p>
    <w:p w14:paraId="56282C28" w14:textId="2EA5058E" w:rsidR="005D2855" w:rsidRPr="00BF2909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2013</w:t>
      </w:r>
      <w:r w:rsidRPr="00BF2909">
        <w:rPr>
          <w:rFonts w:ascii="Times New Roman" w:hAnsi="Times New Roman"/>
          <w:sz w:val="22"/>
          <w:szCs w:val="22"/>
        </w:rPr>
        <w:tab/>
        <w:t xml:space="preserve">Ecological plasticity in sharks: Examples in modern and ancient </w:t>
      </w:r>
      <w:proofErr w:type="spellStart"/>
      <w:r w:rsidRPr="00BF2909">
        <w:rPr>
          <w:rFonts w:ascii="Times New Roman" w:hAnsi="Times New Roman"/>
          <w:sz w:val="22"/>
          <w:szCs w:val="22"/>
        </w:rPr>
        <w:t>Lamniformes</w:t>
      </w:r>
      <w:proofErr w:type="spellEnd"/>
      <w:r w:rsidRPr="00BF2909">
        <w:rPr>
          <w:rFonts w:ascii="Times New Roman" w:hAnsi="Times New Roman"/>
          <w:sz w:val="22"/>
          <w:szCs w:val="22"/>
        </w:rPr>
        <w:t>. Department of Geophysics, University of Chicago</w:t>
      </w:r>
      <w:r w:rsidR="00EE2EDD" w:rsidRPr="00BF2909">
        <w:rPr>
          <w:rFonts w:ascii="Times New Roman" w:hAnsi="Times New Roman"/>
          <w:sz w:val="22"/>
          <w:szCs w:val="22"/>
        </w:rPr>
        <w:t>.</w:t>
      </w:r>
    </w:p>
    <w:p w14:paraId="6359E085" w14:textId="10913B85" w:rsidR="005D2855" w:rsidRPr="00BF2909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2012</w:t>
      </w:r>
      <w:r w:rsidRPr="00BF2909">
        <w:rPr>
          <w:rFonts w:ascii="Times New Roman" w:hAnsi="Times New Roman"/>
          <w:sz w:val="22"/>
          <w:szCs w:val="22"/>
        </w:rPr>
        <w:tab/>
        <w:t xml:space="preserve">The ecological plasticity of sharks: past and present. </w:t>
      </w:r>
      <w:proofErr w:type="gramStart"/>
      <w:r w:rsidRPr="00BF2909">
        <w:rPr>
          <w:rFonts w:ascii="Times New Roman" w:hAnsi="Times New Roman"/>
          <w:sz w:val="22"/>
          <w:szCs w:val="22"/>
        </w:rPr>
        <w:t>Geological Science Department, Michigan State University</w:t>
      </w:r>
      <w:r w:rsidR="00EE2EDD" w:rsidRPr="00BF2909">
        <w:rPr>
          <w:rFonts w:ascii="Times New Roman" w:hAnsi="Times New Roman"/>
          <w:sz w:val="22"/>
          <w:szCs w:val="22"/>
        </w:rPr>
        <w:t>.</w:t>
      </w:r>
      <w:proofErr w:type="gramEnd"/>
    </w:p>
    <w:p w14:paraId="0A07447B" w14:textId="77777777" w:rsidR="005D2855" w:rsidRPr="00BF2909" w:rsidRDefault="005D2855" w:rsidP="005D2855">
      <w:pPr>
        <w:pStyle w:val="BodyTextIndent2"/>
        <w:ind w:left="0" w:firstLine="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2012</w:t>
      </w:r>
      <w:r w:rsidRPr="00BF2909">
        <w:rPr>
          <w:rFonts w:ascii="Times New Roman" w:hAnsi="Times New Roman"/>
          <w:sz w:val="22"/>
          <w:szCs w:val="22"/>
        </w:rPr>
        <w:tab/>
        <w:t xml:space="preserve">Where do sharks go and why? </w:t>
      </w:r>
      <w:proofErr w:type="gramStart"/>
      <w:r w:rsidRPr="00BF2909">
        <w:rPr>
          <w:rFonts w:ascii="Times New Roman" w:hAnsi="Times New Roman"/>
          <w:sz w:val="22"/>
          <w:szCs w:val="22"/>
        </w:rPr>
        <w:t>Insights from tagging data and stable isotope analysis.</w:t>
      </w:r>
      <w:proofErr w:type="gramEnd"/>
    </w:p>
    <w:p w14:paraId="0FE8F6F4" w14:textId="0E593D4C" w:rsidR="005D2855" w:rsidRPr="00BF2909" w:rsidRDefault="005D2855" w:rsidP="001206C6">
      <w:pPr>
        <w:pStyle w:val="BodyTextIndent2"/>
        <w:ind w:left="0" w:firstLine="7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F2909">
        <w:rPr>
          <w:rFonts w:ascii="Times New Roman" w:hAnsi="Times New Roman"/>
          <w:sz w:val="22"/>
          <w:szCs w:val="22"/>
        </w:rPr>
        <w:t>GeoEarth</w:t>
      </w:r>
      <w:proofErr w:type="spellEnd"/>
      <w:r w:rsidRPr="00BF2909">
        <w:rPr>
          <w:rFonts w:ascii="Times New Roman" w:hAnsi="Times New Roman"/>
          <w:sz w:val="22"/>
          <w:szCs w:val="22"/>
        </w:rPr>
        <w:t xml:space="preserve"> Department, University of North Carolina- Charlotte</w:t>
      </w:r>
      <w:r w:rsidR="00EE2EDD" w:rsidRPr="00BF2909">
        <w:rPr>
          <w:rFonts w:ascii="Times New Roman" w:hAnsi="Times New Roman"/>
          <w:sz w:val="22"/>
          <w:szCs w:val="22"/>
        </w:rPr>
        <w:t>.</w:t>
      </w:r>
      <w:proofErr w:type="gramEnd"/>
    </w:p>
    <w:p w14:paraId="7756B106" w14:textId="443F891F" w:rsidR="005D2855" w:rsidRPr="00BF2909" w:rsidRDefault="005D2855" w:rsidP="005D2855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2011</w:t>
      </w:r>
      <w:r w:rsidRPr="00BF2909">
        <w:rPr>
          <w:rFonts w:ascii="Times New Roman" w:hAnsi="Times New Roman"/>
          <w:sz w:val="22"/>
          <w:szCs w:val="22"/>
        </w:rPr>
        <w:tab/>
        <w:t xml:space="preserve">The dietary patterns of white sharks in the northeast Pacific Ocean. </w:t>
      </w:r>
      <w:proofErr w:type="gramStart"/>
      <w:r w:rsidRPr="00BF2909">
        <w:rPr>
          <w:rFonts w:ascii="Times New Roman" w:hAnsi="Times New Roman"/>
          <w:sz w:val="22"/>
          <w:szCs w:val="22"/>
        </w:rPr>
        <w:t>Zoology and Physiology Department, University of Wyoming</w:t>
      </w:r>
      <w:r w:rsidR="00EE2EDD" w:rsidRPr="00BF2909">
        <w:rPr>
          <w:rFonts w:ascii="Times New Roman" w:hAnsi="Times New Roman"/>
          <w:sz w:val="22"/>
          <w:szCs w:val="22"/>
        </w:rPr>
        <w:t>.</w:t>
      </w:r>
      <w:proofErr w:type="gramEnd"/>
      <w:r w:rsidRPr="00BF2909">
        <w:rPr>
          <w:rFonts w:ascii="Times New Roman" w:hAnsi="Times New Roman"/>
          <w:sz w:val="22"/>
          <w:szCs w:val="22"/>
        </w:rPr>
        <w:t xml:space="preserve"> </w:t>
      </w:r>
    </w:p>
    <w:p w14:paraId="53D230D5" w14:textId="77777777" w:rsidR="005D2855" w:rsidRPr="00BF2909" w:rsidRDefault="005D2855" w:rsidP="005D2855">
      <w:pPr>
        <w:rPr>
          <w:sz w:val="22"/>
          <w:szCs w:val="22"/>
        </w:rPr>
      </w:pPr>
    </w:p>
    <w:p w14:paraId="41A84CBF" w14:textId="77777777" w:rsidR="005D2855" w:rsidRDefault="005D2855" w:rsidP="00EB7D5A">
      <w:pPr>
        <w:pStyle w:val="Heading2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SELECTED CONFERENCE ACTIVITY</w:t>
      </w:r>
    </w:p>
    <w:p w14:paraId="6089C38F" w14:textId="17392245" w:rsidR="00CB4A76" w:rsidRPr="00CB4A76" w:rsidRDefault="00CB4A76" w:rsidP="00F2596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Zeicher</w:t>
      </w:r>
      <w:proofErr w:type="spellEnd"/>
      <w:r>
        <w:rPr>
          <w:sz w:val="22"/>
          <w:szCs w:val="22"/>
        </w:rPr>
        <w:t xml:space="preserve"> SS, Kim SL, Colman AS. </w:t>
      </w:r>
      <w:proofErr w:type="gramStart"/>
      <w:r>
        <w:rPr>
          <w:sz w:val="22"/>
          <w:szCs w:val="22"/>
        </w:rPr>
        <w:t xml:space="preserve">Eocene high latitude temperature gradients over time and space based on </w:t>
      </w:r>
      <w:r>
        <w:rPr>
          <w:sz w:val="22"/>
          <w:szCs w:val="22"/>
        </w:rPr>
        <w:sym w:font="Symbol" w:char="F064"/>
      </w:r>
      <w:r>
        <w:rPr>
          <w:sz w:val="22"/>
          <w:szCs w:val="22"/>
          <w:vertAlign w:val="superscript"/>
        </w:rPr>
        <w:t>18</w:t>
      </w:r>
      <w:r>
        <w:rPr>
          <w:sz w:val="22"/>
          <w:szCs w:val="22"/>
        </w:rPr>
        <w:t>O values of fossil shark teeth.</w:t>
      </w:r>
      <w:proofErr w:type="gramEnd"/>
      <w:r>
        <w:rPr>
          <w:sz w:val="22"/>
          <w:szCs w:val="22"/>
        </w:rPr>
        <w:t xml:space="preserve"> American Geophysical Union Fall Meeting (poster), San Francisco, CA.</w:t>
      </w:r>
    </w:p>
    <w:p w14:paraId="50943DA0" w14:textId="48A3362A" w:rsidR="00E65DA6" w:rsidRDefault="00E65DA6" w:rsidP="00F2596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CB4A76">
        <w:rPr>
          <w:sz w:val="22"/>
          <w:szCs w:val="22"/>
        </w:rPr>
        <w:t xml:space="preserve">Kerr TJ, Peek SL, </w:t>
      </w:r>
      <w:proofErr w:type="spellStart"/>
      <w:r w:rsidR="00CB4A76">
        <w:rPr>
          <w:sz w:val="22"/>
          <w:szCs w:val="22"/>
        </w:rPr>
        <w:t>Vietti</w:t>
      </w:r>
      <w:proofErr w:type="spellEnd"/>
      <w:r w:rsidR="00CB4A76">
        <w:rPr>
          <w:sz w:val="22"/>
          <w:szCs w:val="22"/>
        </w:rPr>
        <w:t xml:space="preserve"> LA, </w:t>
      </w:r>
      <w:r w:rsidR="00CB4A76" w:rsidRPr="00CB4A76">
        <w:rPr>
          <w:b/>
          <w:sz w:val="22"/>
          <w:szCs w:val="22"/>
        </w:rPr>
        <w:t>Kim SL</w:t>
      </w:r>
      <w:r w:rsidR="00CB4A76">
        <w:rPr>
          <w:sz w:val="22"/>
          <w:szCs w:val="22"/>
        </w:rPr>
        <w:t xml:space="preserve">, </w:t>
      </w:r>
      <w:proofErr w:type="spellStart"/>
      <w:r w:rsidR="00CB4A76">
        <w:rPr>
          <w:sz w:val="22"/>
          <w:szCs w:val="22"/>
        </w:rPr>
        <w:t>Clementz</w:t>
      </w:r>
      <w:proofErr w:type="spellEnd"/>
      <w:r w:rsidR="00CB4A76">
        <w:rPr>
          <w:sz w:val="22"/>
          <w:szCs w:val="22"/>
        </w:rPr>
        <w:t xml:space="preserve"> MT. </w:t>
      </w:r>
      <w:r>
        <w:rPr>
          <w:sz w:val="22"/>
          <w:szCs w:val="22"/>
        </w:rPr>
        <w:t>The Junior Paleontologist Program: Challenges and solutions to designing and implementing an education museum</w:t>
      </w:r>
      <w:r w:rsidR="00CB4A76">
        <w:rPr>
          <w:sz w:val="22"/>
          <w:szCs w:val="22"/>
        </w:rPr>
        <w:t xml:space="preserve"> </w:t>
      </w:r>
      <w:r>
        <w:rPr>
          <w:sz w:val="22"/>
          <w:szCs w:val="22"/>
        </w:rPr>
        <w:t>activity booklet fo</w:t>
      </w:r>
      <w:r w:rsidR="00CB4A76">
        <w:rPr>
          <w:sz w:val="22"/>
          <w:szCs w:val="22"/>
        </w:rPr>
        <w:t xml:space="preserve">r a broad demographic. </w:t>
      </w:r>
      <w:proofErr w:type="gramStart"/>
      <w:r w:rsidR="00CB4A76">
        <w:rPr>
          <w:sz w:val="22"/>
          <w:szCs w:val="22"/>
        </w:rPr>
        <w:t>Society of Vertebrate Paleontology (poster), Dallas, TX.</w:t>
      </w:r>
      <w:proofErr w:type="gramEnd"/>
    </w:p>
    <w:p w14:paraId="7F0EFC9F" w14:textId="2500A613" w:rsidR="00F25962" w:rsidRPr="00F25962" w:rsidRDefault="00F25962" w:rsidP="00F25962">
      <w:pPr>
        <w:ind w:left="720" w:hanging="720"/>
        <w:rPr>
          <w:sz w:val="22"/>
          <w:szCs w:val="22"/>
        </w:rPr>
      </w:pPr>
      <w:r w:rsidRPr="00F25962"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Kim SL</w:t>
      </w:r>
      <w:r>
        <w:rPr>
          <w:sz w:val="22"/>
          <w:szCs w:val="22"/>
        </w:rPr>
        <w:t xml:space="preserve">. Ecological dynamics of sharks based on stable isotope analysis. Midwest </w:t>
      </w:r>
      <w:proofErr w:type="spellStart"/>
      <w:r>
        <w:rPr>
          <w:sz w:val="22"/>
          <w:szCs w:val="22"/>
        </w:rPr>
        <w:t>Geobiology</w:t>
      </w:r>
      <w:proofErr w:type="spellEnd"/>
      <w:r>
        <w:rPr>
          <w:sz w:val="22"/>
          <w:szCs w:val="22"/>
        </w:rPr>
        <w:t xml:space="preserve"> Symposium (talk), Chicago, IL.</w:t>
      </w:r>
    </w:p>
    <w:p w14:paraId="2C4BDD49" w14:textId="66C77ED2" w:rsidR="00EE2EDD" w:rsidRPr="00BF2909" w:rsidRDefault="00EE2EDD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 xml:space="preserve">2013 </w:t>
      </w:r>
      <w:r w:rsidRPr="00BF2909">
        <w:rPr>
          <w:sz w:val="22"/>
          <w:szCs w:val="22"/>
        </w:rPr>
        <w:tab/>
      </w:r>
      <w:r w:rsidRPr="00BF2909">
        <w:rPr>
          <w:b/>
          <w:sz w:val="22"/>
          <w:szCs w:val="22"/>
        </w:rPr>
        <w:t>Kim SL</w:t>
      </w:r>
      <w:r w:rsidRPr="00BF2909">
        <w:rPr>
          <w:sz w:val="22"/>
          <w:szCs w:val="22"/>
        </w:rPr>
        <w:t xml:space="preserve">, Shuman BN, Chen J, Williams DG, and Macdonald CJ. </w:t>
      </w:r>
      <w:proofErr w:type="gramStart"/>
      <w:r w:rsidRPr="00BF2909">
        <w:rPr>
          <w:sz w:val="22"/>
          <w:szCs w:val="22"/>
        </w:rPr>
        <w:t>A comparison of n-alkane and n-acid isotopic composition in plants, soils, and lake sediment from the Big Horn Mountains in Wyoming.</w:t>
      </w:r>
      <w:proofErr w:type="gramEnd"/>
      <w:r w:rsidRPr="00BF2909">
        <w:rPr>
          <w:sz w:val="22"/>
          <w:szCs w:val="22"/>
        </w:rPr>
        <w:t xml:space="preserve"> Geological Society of America (invited talk), Denver, CO.</w:t>
      </w:r>
    </w:p>
    <w:p w14:paraId="4E02FF22" w14:textId="729C070D" w:rsidR="002C0CE7" w:rsidRPr="00BF2909" w:rsidRDefault="002C0CE7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2013</w:t>
      </w:r>
      <w:r w:rsidRPr="00BF2909">
        <w:rPr>
          <w:sz w:val="22"/>
          <w:szCs w:val="22"/>
        </w:rPr>
        <w:tab/>
        <w:t xml:space="preserve">Williams DG, Chen J, </w:t>
      </w:r>
      <w:r w:rsidRPr="00BF2909">
        <w:rPr>
          <w:b/>
          <w:sz w:val="22"/>
          <w:szCs w:val="22"/>
        </w:rPr>
        <w:t>Kim SL</w:t>
      </w:r>
      <w:r w:rsidRPr="00BF2909">
        <w:rPr>
          <w:sz w:val="22"/>
          <w:szCs w:val="22"/>
        </w:rPr>
        <w:t xml:space="preserve">, Macdonald CJ, and Shuman BN. Lipid biomarker records of </w:t>
      </w:r>
      <w:proofErr w:type="spellStart"/>
      <w:r w:rsidRPr="00BF2909">
        <w:rPr>
          <w:sz w:val="22"/>
          <w:szCs w:val="22"/>
        </w:rPr>
        <w:t>ecohydrological</w:t>
      </w:r>
      <w:proofErr w:type="spellEnd"/>
      <w:r w:rsidRPr="00BF2909">
        <w:rPr>
          <w:sz w:val="22"/>
          <w:szCs w:val="22"/>
        </w:rPr>
        <w:t xml:space="preserve"> response to global change: variation in the isotope composition of n-alkanes in plants exposed to elevated CO</w:t>
      </w:r>
      <w:r w:rsidRPr="00BF2909">
        <w:rPr>
          <w:sz w:val="22"/>
          <w:szCs w:val="22"/>
          <w:vertAlign w:val="subscript"/>
        </w:rPr>
        <w:t>2</w:t>
      </w:r>
      <w:r w:rsidRPr="00BF2909">
        <w:rPr>
          <w:sz w:val="22"/>
          <w:szCs w:val="22"/>
        </w:rPr>
        <w:t xml:space="preserve"> and warming. Geological Society of America (invited talk), Denver, CO. </w:t>
      </w:r>
    </w:p>
    <w:p w14:paraId="2ED154D8" w14:textId="740EB0A8" w:rsidR="00C36492" w:rsidRPr="00BF2909" w:rsidRDefault="00C36492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2013</w:t>
      </w:r>
      <w:r w:rsidRPr="00BF2909">
        <w:rPr>
          <w:sz w:val="22"/>
          <w:szCs w:val="22"/>
        </w:rPr>
        <w:tab/>
      </w:r>
      <w:r w:rsidRPr="00BF2909">
        <w:rPr>
          <w:b/>
          <w:sz w:val="22"/>
          <w:szCs w:val="22"/>
        </w:rPr>
        <w:t>Kim SL</w:t>
      </w:r>
      <w:r w:rsidRPr="00BF2909">
        <w:rPr>
          <w:sz w:val="22"/>
          <w:szCs w:val="22"/>
        </w:rPr>
        <w:t xml:space="preserve">, </w:t>
      </w:r>
      <w:proofErr w:type="spellStart"/>
      <w:r w:rsidRPr="00BF2909">
        <w:rPr>
          <w:sz w:val="22"/>
          <w:szCs w:val="22"/>
        </w:rPr>
        <w:t>Eberle</w:t>
      </w:r>
      <w:proofErr w:type="spellEnd"/>
      <w:r w:rsidRPr="00BF2909">
        <w:rPr>
          <w:sz w:val="22"/>
          <w:szCs w:val="22"/>
        </w:rPr>
        <w:t xml:space="preserve"> JJ, Bell DM, </w:t>
      </w:r>
      <w:r w:rsidR="00EE2EDD" w:rsidRPr="00BF2909">
        <w:rPr>
          <w:sz w:val="22"/>
          <w:szCs w:val="22"/>
        </w:rPr>
        <w:t xml:space="preserve">Fox DA, </w:t>
      </w:r>
      <w:r w:rsidRPr="00BF2909">
        <w:rPr>
          <w:sz w:val="22"/>
          <w:szCs w:val="22"/>
        </w:rPr>
        <w:t>and Padilla A. Evidence for a sand tiger shark nursery in the Eocene Arctic Ocean. Geological Society of America (</w:t>
      </w:r>
      <w:r w:rsidR="00EE2EDD" w:rsidRPr="00BF2909">
        <w:rPr>
          <w:sz w:val="22"/>
          <w:szCs w:val="22"/>
        </w:rPr>
        <w:t>talk</w:t>
      </w:r>
      <w:r w:rsidRPr="00BF2909">
        <w:rPr>
          <w:sz w:val="22"/>
          <w:szCs w:val="22"/>
        </w:rPr>
        <w:t>), Denver, CO.</w:t>
      </w:r>
    </w:p>
    <w:p w14:paraId="21568F83" w14:textId="2DCD6389" w:rsidR="005D2855" w:rsidRPr="00BF2909" w:rsidRDefault="005D2855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2013</w:t>
      </w:r>
      <w:r w:rsidRPr="00BF2909">
        <w:rPr>
          <w:sz w:val="22"/>
          <w:szCs w:val="22"/>
        </w:rPr>
        <w:tab/>
        <w:t xml:space="preserve">Caldwell S, </w:t>
      </w:r>
      <w:proofErr w:type="spellStart"/>
      <w:r w:rsidRPr="00BF2909">
        <w:rPr>
          <w:sz w:val="22"/>
          <w:szCs w:val="22"/>
        </w:rPr>
        <w:t>Bertog</w:t>
      </w:r>
      <w:proofErr w:type="spellEnd"/>
      <w:r w:rsidRPr="00BF2909">
        <w:rPr>
          <w:sz w:val="22"/>
          <w:szCs w:val="22"/>
        </w:rPr>
        <w:t xml:space="preserve">, JL, </w:t>
      </w:r>
      <w:r w:rsidRPr="00BF2909">
        <w:rPr>
          <w:b/>
          <w:sz w:val="22"/>
          <w:szCs w:val="22"/>
        </w:rPr>
        <w:t>Kim SL</w:t>
      </w:r>
      <w:r w:rsidR="00C36492" w:rsidRPr="00BF2909">
        <w:rPr>
          <w:sz w:val="22"/>
          <w:szCs w:val="22"/>
        </w:rPr>
        <w:t xml:space="preserve">, </w:t>
      </w:r>
      <w:proofErr w:type="spellStart"/>
      <w:r w:rsidR="00C36492" w:rsidRPr="00BF2909">
        <w:rPr>
          <w:sz w:val="22"/>
          <w:szCs w:val="22"/>
        </w:rPr>
        <w:t>Clementz</w:t>
      </w:r>
      <w:proofErr w:type="spellEnd"/>
      <w:r w:rsidR="00C36492" w:rsidRPr="00BF2909">
        <w:rPr>
          <w:sz w:val="22"/>
          <w:szCs w:val="22"/>
        </w:rPr>
        <w:t xml:space="preserve"> MC</w:t>
      </w:r>
      <w:r w:rsidRPr="00BF2909">
        <w:rPr>
          <w:sz w:val="22"/>
          <w:szCs w:val="22"/>
        </w:rPr>
        <w:t xml:space="preserve">. </w:t>
      </w:r>
      <w:proofErr w:type="spellStart"/>
      <w:r w:rsidRPr="00BF2909">
        <w:rPr>
          <w:sz w:val="22"/>
          <w:szCs w:val="22"/>
        </w:rPr>
        <w:t>Paleoenvironmental</w:t>
      </w:r>
      <w:proofErr w:type="spellEnd"/>
      <w:r w:rsidRPr="00BF2909">
        <w:rPr>
          <w:sz w:val="22"/>
          <w:szCs w:val="22"/>
        </w:rPr>
        <w:t xml:space="preserve"> interpretation through oxygen isotopes in phosphate from </w:t>
      </w:r>
      <w:proofErr w:type="spellStart"/>
      <w:r w:rsidRPr="00BF2909">
        <w:rPr>
          <w:i/>
          <w:sz w:val="22"/>
          <w:szCs w:val="22"/>
        </w:rPr>
        <w:t>Barosaurus</w:t>
      </w:r>
      <w:proofErr w:type="spellEnd"/>
      <w:r w:rsidRPr="00BF2909">
        <w:rPr>
          <w:sz w:val="22"/>
          <w:szCs w:val="22"/>
        </w:rPr>
        <w:t xml:space="preserve"> indicates increasing aridity at the Aaron Scott Quarry (Morrison Formation, Jurassic Period). Geological Society of America Southeastern Section Meeting (poster), San Juan, Puerto Rico.</w:t>
      </w:r>
    </w:p>
    <w:p w14:paraId="0C5C5328" w14:textId="550D4BE1" w:rsidR="005D2855" w:rsidRPr="00BF2909" w:rsidRDefault="005D2855" w:rsidP="001206C6">
      <w:pPr>
        <w:pStyle w:val="Heading2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>2012</w:t>
      </w:r>
      <w:r w:rsidRPr="00BF2909">
        <w:rPr>
          <w:rFonts w:ascii="Times New Roman" w:hAnsi="Times New Roman"/>
          <w:b w:val="0"/>
          <w:sz w:val="22"/>
          <w:szCs w:val="22"/>
        </w:rPr>
        <w:tab/>
      </w:r>
      <w:r w:rsidRPr="00BF2909">
        <w:rPr>
          <w:rFonts w:ascii="Times New Roman" w:hAnsi="Times New Roman"/>
          <w:b w:val="0"/>
          <w:sz w:val="22"/>
          <w:szCs w:val="22"/>
          <w:lang w:bidi="en-US"/>
        </w:rPr>
        <w:t xml:space="preserve">Biogeochemical methods to study </w:t>
      </w:r>
      <w:proofErr w:type="spellStart"/>
      <w:r w:rsidRPr="00BF2909">
        <w:rPr>
          <w:rFonts w:ascii="Times New Roman" w:hAnsi="Times New Roman"/>
          <w:b w:val="0"/>
          <w:sz w:val="22"/>
          <w:szCs w:val="22"/>
          <w:lang w:bidi="en-US"/>
        </w:rPr>
        <w:t>ectotherm</w:t>
      </w:r>
      <w:proofErr w:type="spellEnd"/>
      <w:r w:rsidRPr="00BF2909">
        <w:rPr>
          <w:rFonts w:ascii="Times New Roman" w:hAnsi="Times New Roman"/>
          <w:b w:val="0"/>
          <w:sz w:val="22"/>
          <w:szCs w:val="22"/>
          <w:lang w:bidi="en-US"/>
        </w:rPr>
        <w:t xml:space="preserve"> ecology and physiology (symposium chair), World Congress of Herpetology and Joint Meeting of Ichthyologists and Herpetologists</w:t>
      </w:r>
      <w:r w:rsidR="00595448" w:rsidRPr="00BF2909">
        <w:rPr>
          <w:rFonts w:ascii="Times New Roman" w:hAnsi="Times New Roman"/>
          <w:b w:val="0"/>
          <w:sz w:val="22"/>
          <w:szCs w:val="22"/>
        </w:rPr>
        <w:t>.</w:t>
      </w:r>
    </w:p>
    <w:p w14:paraId="0155BB6C" w14:textId="07835981" w:rsidR="005D2855" w:rsidRPr="00BF2909" w:rsidRDefault="005D2855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  <w:t xml:space="preserve">Brown SC, </w:t>
      </w:r>
      <w:r w:rsidRPr="00BF2909">
        <w:rPr>
          <w:b/>
          <w:sz w:val="22"/>
          <w:szCs w:val="22"/>
          <w:lang w:bidi="en-US"/>
        </w:rPr>
        <w:t>Kim SL</w:t>
      </w:r>
      <w:r w:rsidRPr="00BF2909">
        <w:rPr>
          <w:sz w:val="22"/>
          <w:szCs w:val="22"/>
        </w:rPr>
        <w:t xml:space="preserve">, </w:t>
      </w:r>
      <w:proofErr w:type="spellStart"/>
      <w:r w:rsidRPr="00BF2909">
        <w:rPr>
          <w:sz w:val="22"/>
          <w:szCs w:val="22"/>
        </w:rPr>
        <w:t>Bizzaro</w:t>
      </w:r>
      <w:proofErr w:type="spellEnd"/>
      <w:r w:rsidRPr="00BF2909">
        <w:rPr>
          <w:sz w:val="22"/>
          <w:szCs w:val="22"/>
        </w:rPr>
        <w:t xml:space="preserve"> JJ, Ebert DA. Interspecific and size related patterns of trophic separation in a central California skate assemblage revealed through stable isotope analysis. </w:t>
      </w:r>
      <w:proofErr w:type="gramStart"/>
      <w:r w:rsidRPr="00BF2909">
        <w:rPr>
          <w:sz w:val="22"/>
          <w:szCs w:val="22"/>
        </w:rPr>
        <w:t>World Congress of Herpetology and Joint Meeting of Ichthyologists and Herpetologists (oral presentation), Vancouver, BC.</w:t>
      </w:r>
      <w:proofErr w:type="gramEnd"/>
    </w:p>
    <w:p w14:paraId="188B9C12" w14:textId="0FD55DFD" w:rsidR="005D2855" w:rsidRPr="00BF2909" w:rsidRDefault="005D2855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2011</w:t>
      </w:r>
      <w:r w:rsidRPr="00BF2909">
        <w:rPr>
          <w:sz w:val="22"/>
          <w:szCs w:val="22"/>
        </w:rPr>
        <w:tab/>
      </w:r>
      <w:r w:rsidRPr="00BF2909">
        <w:rPr>
          <w:b/>
          <w:bCs/>
          <w:sz w:val="22"/>
          <w:szCs w:val="22"/>
          <w:lang w:bidi="en-US"/>
        </w:rPr>
        <w:t>Kim, SL</w:t>
      </w:r>
      <w:r w:rsidRPr="00BF2909">
        <w:rPr>
          <w:sz w:val="22"/>
          <w:szCs w:val="22"/>
        </w:rPr>
        <w:t xml:space="preserve">. Ecology and evolution of </w:t>
      </w:r>
      <w:proofErr w:type="spellStart"/>
      <w:r w:rsidRPr="00BF2909">
        <w:rPr>
          <w:bCs/>
          <w:i/>
          <w:iCs/>
          <w:sz w:val="22"/>
          <w:szCs w:val="22"/>
          <w:lang w:bidi="en-US"/>
        </w:rPr>
        <w:t>Cosmopolitodus</w:t>
      </w:r>
      <w:proofErr w:type="spellEnd"/>
      <w:r w:rsidRPr="00BF2909">
        <w:rPr>
          <w:bCs/>
          <w:i/>
          <w:iCs/>
          <w:sz w:val="22"/>
          <w:szCs w:val="22"/>
          <w:lang w:bidi="en-US"/>
        </w:rPr>
        <w:t xml:space="preserve"> </w:t>
      </w:r>
      <w:proofErr w:type="spellStart"/>
      <w:r w:rsidRPr="00BF2909">
        <w:rPr>
          <w:bCs/>
          <w:i/>
          <w:iCs/>
          <w:sz w:val="22"/>
          <w:szCs w:val="22"/>
          <w:lang w:bidi="en-US"/>
        </w:rPr>
        <w:t>hastalis</w:t>
      </w:r>
      <w:proofErr w:type="spellEnd"/>
      <w:r w:rsidRPr="00BF2909">
        <w:rPr>
          <w:bCs/>
          <w:i/>
          <w:iCs/>
          <w:sz w:val="22"/>
          <w:szCs w:val="22"/>
          <w:lang w:bidi="en-US"/>
        </w:rPr>
        <w:t xml:space="preserve"> and </w:t>
      </w:r>
      <w:proofErr w:type="spellStart"/>
      <w:r w:rsidRPr="00BF2909">
        <w:rPr>
          <w:bCs/>
          <w:i/>
          <w:iCs/>
          <w:sz w:val="22"/>
          <w:szCs w:val="22"/>
          <w:lang w:bidi="en-US"/>
        </w:rPr>
        <w:t>Carcharodon</w:t>
      </w:r>
      <w:proofErr w:type="spellEnd"/>
      <w:r w:rsidRPr="00BF2909">
        <w:rPr>
          <w:bCs/>
          <w:i/>
          <w:iCs/>
          <w:sz w:val="22"/>
          <w:szCs w:val="22"/>
          <w:lang w:bidi="en-US"/>
        </w:rPr>
        <w:t xml:space="preserve"> </w:t>
      </w:r>
      <w:proofErr w:type="spellStart"/>
      <w:r w:rsidRPr="00BF2909">
        <w:rPr>
          <w:bCs/>
          <w:i/>
          <w:iCs/>
          <w:sz w:val="22"/>
          <w:szCs w:val="22"/>
          <w:lang w:bidi="en-US"/>
        </w:rPr>
        <w:t>carcharias</w:t>
      </w:r>
      <w:proofErr w:type="spellEnd"/>
      <w:r w:rsidRPr="00BF2909">
        <w:rPr>
          <w:sz w:val="22"/>
          <w:szCs w:val="22"/>
        </w:rPr>
        <w:t xml:space="preserve">. </w:t>
      </w:r>
      <w:proofErr w:type="gramStart"/>
      <w:r w:rsidRPr="00BF2909">
        <w:rPr>
          <w:sz w:val="22"/>
          <w:szCs w:val="22"/>
        </w:rPr>
        <w:t>Society of Vertebrate Paleontology (poster), Las Vegas, NV.</w:t>
      </w:r>
      <w:proofErr w:type="gramEnd"/>
    </w:p>
    <w:p w14:paraId="7827EBDE" w14:textId="5A2D1D99" w:rsidR="005D2855" w:rsidRPr="00BF2909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2010</w:t>
      </w:r>
      <w:r w:rsidRPr="00BF2909">
        <w:rPr>
          <w:rFonts w:ascii="Times New Roman" w:hAnsi="Times New Roman"/>
          <w:sz w:val="22"/>
          <w:szCs w:val="22"/>
        </w:rPr>
        <w:tab/>
      </w:r>
      <w:r w:rsidRPr="00BF2909">
        <w:rPr>
          <w:rFonts w:ascii="Times New Roman" w:hAnsi="Times New Roman"/>
          <w:b/>
          <w:sz w:val="22"/>
          <w:szCs w:val="22"/>
        </w:rPr>
        <w:t>Kim SL</w:t>
      </w:r>
      <w:r w:rsidRPr="00BF2909">
        <w:rPr>
          <w:rFonts w:ascii="Times New Roman" w:hAnsi="Times New Roman"/>
          <w:sz w:val="22"/>
          <w:szCs w:val="22"/>
        </w:rPr>
        <w:t>, Tinker MT, Estes JA, &amp; Koch PL. Stable isotope analysis reveals specialists and generalists within California white sharks, 1936-2003. International White Shark Symposium (oral presentation), Honolulu, HI.</w:t>
      </w:r>
    </w:p>
    <w:p w14:paraId="7C4FA65B" w14:textId="19D9107E" w:rsidR="005D2855" w:rsidRPr="00BF2909" w:rsidRDefault="005D2855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2009</w:t>
      </w:r>
      <w:r w:rsidRPr="00BF2909">
        <w:rPr>
          <w:sz w:val="22"/>
          <w:szCs w:val="22"/>
        </w:rPr>
        <w:tab/>
        <w:t>Perry S</w:t>
      </w:r>
      <w:r w:rsidR="00AF5B2D" w:rsidRPr="00BF2909">
        <w:rPr>
          <w:color w:val="000000"/>
          <w:sz w:val="22"/>
          <w:szCs w:val="22"/>
          <w:shd w:val="clear" w:color="auto" w:fill="FFFFFF"/>
          <w:vertAlign w:val="superscript"/>
        </w:rPr>
        <w:t>†</w:t>
      </w:r>
      <w:r w:rsidRPr="00BF2909">
        <w:rPr>
          <w:sz w:val="22"/>
          <w:szCs w:val="22"/>
        </w:rPr>
        <w:t xml:space="preserve">, </w:t>
      </w:r>
      <w:r w:rsidRPr="00BF2909">
        <w:rPr>
          <w:b/>
          <w:sz w:val="22"/>
          <w:szCs w:val="22"/>
          <w:lang w:bidi="en-US"/>
        </w:rPr>
        <w:t>Kim S</w:t>
      </w:r>
      <w:r w:rsidRPr="00BF2909">
        <w:rPr>
          <w:sz w:val="22"/>
          <w:szCs w:val="22"/>
        </w:rPr>
        <w:t xml:space="preserve">, </w:t>
      </w:r>
      <w:proofErr w:type="spellStart"/>
      <w:r w:rsidRPr="00BF2909">
        <w:rPr>
          <w:sz w:val="22"/>
          <w:szCs w:val="22"/>
        </w:rPr>
        <w:t>Mulks</w:t>
      </w:r>
      <w:proofErr w:type="spellEnd"/>
      <w:r w:rsidRPr="00BF2909">
        <w:rPr>
          <w:sz w:val="22"/>
          <w:szCs w:val="22"/>
        </w:rPr>
        <w:t xml:space="preserve"> M, Casper D, </w:t>
      </w:r>
      <w:proofErr w:type="spellStart"/>
      <w:r w:rsidRPr="00BF2909">
        <w:rPr>
          <w:sz w:val="22"/>
          <w:szCs w:val="22"/>
        </w:rPr>
        <w:t>Sinervo</w:t>
      </w:r>
      <w:proofErr w:type="spellEnd"/>
      <w:r w:rsidRPr="00BF2909">
        <w:rPr>
          <w:sz w:val="22"/>
          <w:szCs w:val="22"/>
        </w:rPr>
        <w:t xml:space="preserve"> B, &amp; Koch PL. </w:t>
      </w:r>
      <w:proofErr w:type="gramStart"/>
      <w:r w:rsidRPr="00BF2909">
        <w:rPr>
          <w:sz w:val="22"/>
          <w:szCs w:val="22"/>
        </w:rPr>
        <w:t xml:space="preserve">The influence of hibernation on diet-to-blood fractionation factors for the California Mountain </w:t>
      </w:r>
      <w:proofErr w:type="spellStart"/>
      <w:r w:rsidRPr="00BF2909">
        <w:rPr>
          <w:sz w:val="22"/>
          <w:szCs w:val="22"/>
        </w:rPr>
        <w:t>Kingsnake</w:t>
      </w:r>
      <w:proofErr w:type="spellEnd"/>
      <w:r w:rsidRPr="00BF2909">
        <w:rPr>
          <w:sz w:val="22"/>
          <w:szCs w:val="22"/>
        </w:rPr>
        <w:t xml:space="preserve"> (</w:t>
      </w:r>
      <w:proofErr w:type="spellStart"/>
      <w:r w:rsidRPr="00BF2909">
        <w:rPr>
          <w:i/>
          <w:iCs/>
          <w:sz w:val="22"/>
          <w:szCs w:val="22"/>
          <w:lang w:bidi="en-US"/>
        </w:rPr>
        <w:t>Lampropeltis</w:t>
      </w:r>
      <w:proofErr w:type="spellEnd"/>
      <w:r w:rsidRPr="00BF2909">
        <w:rPr>
          <w:i/>
          <w:iCs/>
          <w:sz w:val="22"/>
          <w:szCs w:val="22"/>
          <w:lang w:bidi="en-US"/>
        </w:rPr>
        <w:t xml:space="preserve"> </w:t>
      </w:r>
      <w:proofErr w:type="spellStart"/>
      <w:r w:rsidRPr="00BF2909">
        <w:rPr>
          <w:i/>
          <w:iCs/>
          <w:sz w:val="22"/>
          <w:szCs w:val="22"/>
          <w:lang w:bidi="en-US"/>
        </w:rPr>
        <w:t>zonata</w:t>
      </w:r>
      <w:proofErr w:type="spellEnd"/>
      <w:r w:rsidRPr="00BF2909">
        <w:rPr>
          <w:sz w:val="22"/>
          <w:szCs w:val="22"/>
        </w:rPr>
        <w:t>).</w:t>
      </w:r>
      <w:proofErr w:type="gramEnd"/>
      <w:r w:rsidRPr="00BF2909">
        <w:rPr>
          <w:sz w:val="22"/>
          <w:szCs w:val="22"/>
        </w:rPr>
        <w:t xml:space="preserve"> Joint Meeting of Ichthyologists and Herpetologists (poster), Portland, OR.</w:t>
      </w:r>
    </w:p>
    <w:p w14:paraId="16ADFEAD" w14:textId="77777777" w:rsidR="005D2855" w:rsidRPr="00BF2909" w:rsidRDefault="005D2855" w:rsidP="005D2855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2002</w:t>
      </w:r>
      <w:r w:rsidRPr="00BF2909">
        <w:rPr>
          <w:rFonts w:ascii="Times New Roman" w:hAnsi="Times New Roman"/>
          <w:sz w:val="22"/>
          <w:szCs w:val="22"/>
        </w:rPr>
        <w:tab/>
      </w:r>
      <w:r w:rsidRPr="00BF2909">
        <w:rPr>
          <w:rFonts w:ascii="Times New Roman" w:hAnsi="Times New Roman"/>
          <w:b/>
          <w:sz w:val="22"/>
          <w:szCs w:val="22"/>
        </w:rPr>
        <w:t>Kim S</w:t>
      </w:r>
      <w:r w:rsidRPr="00BF2909">
        <w:rPr>
          <w:rFonts w:ascii="Times New Roman" w:hAnsi="Times New Roman"/>
          <w:sz w:val="22"/>
          <w:szCs w:val="22"/>
        </w:rPr>
        <w:t xml:space="preserve"> &amp; Zhao M. May 2002. Biomarker Analysis of Anthropogenic/Agricultural Impacts on Pope’s Creek Estuary.  Christopher Reed Science Symposium sponsored by Sigma Xi (poster), Hanover, NH.</w:t>
      </w:r>
    </w:p>
    <w:p w14:paraId="0BE153FB" w14:textId="77777777" w:rsidR="00595448" w:rsidRPr="00BF2909" w:rsidRDefault="00595448" w:rsidP="00E863D5">
      <w:pPr>
        <w:pStyle w:val="BodyTextIndent2"/>
        <w:ind w:left="0" w:firstLine="0"/>
        <w:rPr>
          <w:rFonts w:ascii="Times New Roman" w:hAnsi="Times New Roman"/>
          <w:sz w:val="22"/>
          <w:szCs w:val="22"/>
        </w:rPr>
      </w:pPr>
    </w:p>
    <w:p w14:paraId="40EA576C" w14:textId="77777777" w:rsidR="009A68FB" w:rsidRDefault="009A68FB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7AC43BA5" w14:textId="0129F00A" w:rsidR="005D2855" w:rsidRPr="00BF2909" w:rsidRDefault="005D2855" w:rsidP="00EB7D5A">
      <w:pPr>
        <w:pStyle w:val="Heading2"/>
        <w:tabs>
          <w:tab w:val="left" w:pos="2693"/>
        </w:tabs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TEACHING</w:t>
      </w:r>
      <w:r w:rsidR="002C0CE7" w:rsidRPr="00BF290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53131FC" w14:textId="5F231AB3" w:rsidR="005D2855" w:rsidRPr="00BF2909" w:rsidRDefault="005D2855" w:rsidP="005D2855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UC</w:t>
      </w:r>
      <w:r w:rsidR="00EE2EDD" w:rsidRPr="00BF2909">
        <w:rPr>
          <w:b/>
          <w:sz w:val="22"/>
          <w:szCs w:val="22"/>
        </w:rPr>
        <w:t xml:space="preserve"> </w:t>
      </w:r>
      <w:r w:rsidRPr="00BF2909">
        <w:rPr>
          <w:b/>
          <w:sz w:val="22"/>
          <w:szCs w:val="22"/>
        </w:rPr>
        <w:t>S</w:t>
      </w:r>
      <w:r w:rsidR="00EE2EDD" w:rsidRPr="00BF2909">
        <w:rPr>
          <w:b/>
          <w:sz w:val="22"/>
          <w:szCs w:val="22"/>
        </w:rPr>
        <w:t xml:space="preserve">anta </w:t>
      </w:r>
      <w:r w:rsidRPr="00BF2909">
        <w:rPr>
          <w:b/>
          <w:sz w:val="22"/>
          <w:szCs w:val="22"/>
        </w:rPr>
        <w:t>C</w:t>
      </w:r>
      <w:r w:rsidR="00EE2EDD" w:rsidRPr="00BF2909">
        <w:rPr>
          <w:b/>
          <w:sz w:val="22"/>
          <w:szCs w:val="22"/>
        </w:rPr>
        <w:t>ruz</w:t>
      </w:r>
      <w:r w:rsidRPr="00BF2909">
        <w:rPr>
          <w:b/>
          <w:sz w:val="22"/>
          <w:szCs w:val="22"/>
        </w:rPr>
        <w:t xml:space="preserve"> </w:t>
      </w:r>
      <w:r w:rsidRPr="00BF2909">
        <w:rPr>
          <w:i/>
          <w:sz w:val="22"/>
          <w:szCs w:val="22"/>
        </w:rPr>
        <w:t>(</w:t>
      </w:r>
      <w:r w:rsidRPr="00BF2909">
        <w:rPr>
          <w:sz w:val="22"/>
          <w:szCs w:val="22"/>
        </w:rPr>
        <w:t>*</w:t>
      </w:r>
      <w:r w:rsidR="00AF5B2D" w:rsidRPr="00BF2909">
        <w:rPr>
          <w:sz w:val="22"/>
          <w:szCs w:val="22"/>
        </w:rPr>
        <w:t>Signifies</w:t>
      </w:r>
      <w:r w:rsidRPr="00BF2909">
        <w:rPr>
          <w:sz w:val="22"/>
          <w:szCs w:val="22"/>
        </w:rPr>
        <w:t xml:space="preserve"> development of syllabus &amp; assignments</w:t>
      </w:r>
      <w:r w:rsidRPr="00BF2909">
        <w:rPr>
          <w:i/>
          <w:sz w:val="22"/>
          <w:szCs w:val="22"/>
        </w:rPr>
        <w:t>)</w:t>
      </w:r>
    </w:p>
    <w:p w14:paraId="5B5772ED" w14:textId="23F4AFD3" w:rsidR="005D2855" w:rsidRPr="00BF2909" w:rsidRDefault="00EE2EDD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 xml:space="preserve">Teaching assistant for </w:t>
      </w:r>
      <w:r w:rsidR="005D2855" w:rsidRPr="00BF2909">
        <w:rPr>
          <w:sz w:val="22"/>
          <w:szCs w:val="22"/>
        </w:rPr>
        <w:t>Earth Catastrophes, Geologic Principles, Environmental Geology*, Dinosaurs (3 quarters)*, History of Life, Evolution of the Earth (3 quarters)*, and Vertebrate Paleontology</w:t>
      </w:r>
    </w:p>
    <w:p w14:paraId="44E0DAE5" w14:textId="77777777" w:rsidR="005D2855" w:rsidRPr="00BF2909" w:rsidRDefault="005D2855" w:rsidP="005D2855">
      <w:pPr>
        <w:rPr>
          <w:sz w:val="22"/>
          <w:szCs w:val="22"/>
        </w:rPr>
      </w:pPr>
    </w:p>
    <w:p w14:paraId="013A5325" w14:textId="77777777" w:rsidR="005D2855" w:rsidRPr="00BF2909" w:rsidRDefault="005D2855" w:rsidP="005D2855">
      <w:pPr>
        <w:rPr>
          <w:i/>
          <w:sz w:val="22"/>
          <w:szCs w:val="22"/>
        </w:rPr>
      </w:pPr>
      <w:r w:rsidRPr="00BF2909">
        <w:rPr>
          <w:b/>
          <w:sz w:val="22"/>
          <w:szCs w:val="22"/>
        </w:rPr>
        <w:t>Univ. of Wyoming</w:t>
      </w:r>
      <w:r w:rsidRPr="00BF2909">
        <w:rPr>
          <w:i/>
          <w:sz w:val="22"/>
          <w:szCs w:val="22"/>
        </w:rPr>
        <w:t xml:space="preserve"> </w:t>
      </w:r>
    </w:p>
    <w:p w14:paraId="35945EA6" w14:textId="4C05D4C1" w:rsidR="005D2855" w:rsidRPr="00BF2909" w:rsidRDefault="005D2855" w:rsidP="002C0CE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BF2909">
        <w:rPr>
          <w:sz w:val="22"/>
          <w:szCs w:val="22"/>
        </w:rPr>
        <w:t>Paleoecology Readings and Stable Isotope Readings (</w:t>
      </w:r>
      <w:r w:rsidR="00C36492" w:rsidRPr="00BF2909">
        <w:rPr>
          <w:sz w:val="22"/>
          <w:szCs w:val="22"/>
        </w:rPr>
        <w:t xml:space="preserve">graduate </w:t>
      </w:r>
      <w:r w:rsidRPr="00BF2909">
        <w:rPr>
          <w:sz w:val="22"/>
          <w:szCs w:val="22"/>
        </w:rPr>
        <w:t xml:space="preserve">seminar, Geology </w:t>
      </w:r>
      <w:r w:rsidR="002C0CE7" w:rsidRPr="00BF2909">
        <w:rPr>
          <w:sz w:val="22"/>
          <w:szCs w:val="22"/>
        </w:rPr>
        <w:t>&amp;</w:t>
      </w:r>
      <w:r w:rsidRPr="00BF2909">
        <w:rPr>
          <w:sz w:val="22"/>
          <w:szCs w:val="22"/>
        </w:rPr>
        <w:t xml:space="preserve"> Geophysics)</w:t>
      </w:r>
    </w:p>
    <w:p w14:paraId="17FFE697" w14:textId="56490C19" w:rsidR="005D2855" w:rsidRPr="00BF2909" w:rsidRDefault="005D2855" w:rsidP="002C0CE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BF2909">
        <w:rPr>
          <w:sz w:val="22"/>
          <w:szCs w:val="22"/>
        </w:rPr>
        <w:t>Stable Isotope Ecology (</w:t>
      </w:r>
      <w:r w:rsidR="002C0CE7" w:rsidRPr="00BF2909">
        <w:rPr>
          <w:sz w:val="22"/>
          <w:szCs w:val="22"/>
        </w:rPr>
        <w:t>graduate course</w:t>
      </w:r>
      <w:r w:rsidRPr="00BF2909">
        <w:rPr>
          <w:sz w:val="22"/>
          <w:szCs w:val="22"/>
        </w:rPr>
        <w:t xml:space="preserve">, Dept. of </w:t>
      </w:r>
      <w:r w:rsidR="002C0CE7" w:rsidRPr="00BF2909">
        <w:rPr>
          <w:sz w:val="22"/>
          <w:szCs w:val="22"/>
        </w:rPr>
        <w:t>Ecosystem Science &amp; Management</w:t>
      </w:r>
      <w:r w:rsidRPr="00BF2909">
        <w:rPr>
          <w:sz w:val="22"/>
          <w:szCs w:val="22"/>
        </w:rPr>
        <w:t>)</w:t>
      </w:r>
    </w:p>
    <w:p w14:paraId="21E759F2" w14:textId="07C735DE" w:rsidR="00C36492" w:rsidRPr="00BF2909" w:rsidRDefault="00C36492" w:rsidP="002C0CE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BF2909">
        <w:rPr>
          <w:sz w:val="22"/>
          <w:szCs w:val="22"/>
        </w:rPr>
        <w:t xml:space="preserve">Writing a Scientific Manuscript (graduate course, Geology </w:t>
      </w:r>
      <w:r w:rsidR="002C0CE7" w:rsidRPr="00BF2909">
        <w:rPr>
          <w:sz w:val="22"/>
          <w:szCs w:val="22"/>
        </w:rPr>
        <w:t>&amp;</w:t>
      </w:r>
      <w:r w:rsidRPr="00BF2909">
        <w:rPr>
          <w:sz w:val="22"/>
          <w:szCs w:val="22"/>
        </w:rPr>
        <w:t xml:space="preserve"> Geophysics)</w:t>
      </w:r>
    </w:p>
    <w:p w14:paraId="4F3DFD74" w14:textId="77777777" w:rsidR="005D2855" w:rsidRPr="00BF2909" w:rsidRDefault="005D2855" w:rsidP="005D2855">
      <w:pPr>
        <w:rPr>
          <w:b/>
          <w:sz w:val="22"/>
          <w:szCs w:val="22"/>
        </w:rPr>
      </w:pPr>
    </w:p>
    <w:p w14:paraId="183139BD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b/>
          <w:sz w:val="22"/>
          <w:szCs w:val="22"/>
        </w:rPr>
        <w:t>Guest lectures</w:t>
      </w:r>
      <w:r w:rsidRPr="00BF2909">
        <w:rPr>
          <w:sz w:val="22"/>
          <w:szCs w:val="22"/>
        </w:rPr>
        <w:t xml:space="preserve"> </w:t>
      </w:r>
    </w:p>
    <w:p w14:paraId="56D558D9" w14:textId="774E468D" w:rsidR="002C0CE7" w:rsidRPr="00BF2909" w:rsidRDefault="002C0CE7" w:rsidP="002C0C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BF2909">
        <w:rPr>
          <w:sz w:val="22"/>
          <w:szCs w:val="22"/>
        </w:rPr>
        <w:t>Ichthyology with stable isotope techniques (Moss Landing Larine Lab, graduate students)</w:t>
      </w:r>
    </w:p>
    <w:p w14:paraId="49C1D3E4" w14:textId="77777777" w:rsidR="002C0CE7" w:rsidRPr="00BF2909" w:rsidRDefault="002C0CE7" w:rsidP="002C0C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BF2909">
        <w:rPr>
          <w:sz w:val="22"/>
          <w:szCs w:val="22"/>
        </w:rPr>
        <w:t>Stable isotope mixing models- Simple arithmetic to a Bayesian framework (University of Puget Sound, undergraduate)</w:t>
      </w:r>
    </w:p>
    <w:p w14:paraId="75E8592E" w14:textId="56A87C3E" w:rsidR="002C0CE7" w:rsidRPr="00CB4A76" w:rsidRDefault="002C0CE7" w:rsidP="002C0C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B4A76">
        <w:rPr>
          <w:sz w:val="22"/>
          <w:szCs w:val="22"/>
        </w:rPr>
        <w:t>The intersection of chemistry, geology, and biology with sharks (University of Wyoming, undergraduate)</w:t>
      </w:r>
    </w:p>
    <w:p w14:paraId="65C42FD6" w14:textId="006A3A41" w:rsidR="002C0CE7" w:rsidRPr="00CB4A76" w:rsidRDefault="002C0CE7" w:rsidP="002C0C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B4A76">
        <w:rPr>
          <w:sz w:val="22"/>
          <w:szCs w:val="22"/>
        </w:rPr>
        <w:t>Early fish and shark evolution: preservation, cladistics, and paleoecology (University of Wyoming, undergraduate/graduate)</w:t>
      </w:r>
    </w:p>
    <w:p w14:paraId="326C1429" w14:textId="77777777" w:rsidR="002C0CE7" w:rsidRPr="00CB4A76" w:rsidRDefault="002C0CE7" w:rsidP="002C0CE7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CB4A76">
        <w:rPr>
          <w:sz w:val="22"/>
          <w:szCs w:val="22"/>
        </w:rPr>
        <w:t>Marine ecology with stable isotope analysis (College of the Atlantic, undergraduate)</w:t>
      </w:r>
    </w:p>
    <w:p w14:paraId="05E464EC" w14:textId="77777777" w:rsidR="00CB4A76" w:rsidRPr="00CB4A76" w:rsidRDefault="00CB4A76" w:rsidP="00CB4A76">
      <w:pPr>
        <w:rPr>
          <w:b/>
          <w:sz w:val="22"/>
          <w:szCs w:val="22"/>
        </w:rPr>
      </w:pPr>
    </w:p>
    <w:p w14:paraId="26B6F47C" w14:textId="21479C34" w:rsidR="00CB4A76" w:rsidRPr="00CB4A76" w:rsidRDefault="00CB4A76" w:rsidP="00CB4A76">
      <w:pPr>
        <w:rPr>
          <w:b/>
          <w:sz w:val="22"/>
          <w:szCs w:val="22"/>
        </w:rPr>
      </w:pPr>
      <w:r w:rsidRPr="00CB4A76">
        <w:rPr>
          <w:b/>
          <w:sz w:val="22"/>
          <w:szCs w:val="22"/>
        </w:rPr>
        <w:t>Field Course</w:t>
      </w:r>
    </w:p>
    <w:p w14:paraId="53CE02A0" w14:textId="3A43EE1C" w:rsidR="00CB4A76" w:rsidRPr="00CB4A76" w:rsidRDefault="00CB4A76" w:rsidP="00CB4A76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CB4A76">
        <w:rPr>
          <w:sz w:val="22"/>
          <w:szCs w:val="22"/>
        </w:rPr>
        <w:t xml:space="preserve">Modern and Ancient Environments: Tropical Shallow-Marine Carbonates (co-taught with Prof. Susan Kidwell and Prof. Michael </w:t>
      </w:r>
      <w:proofErr w:type="spellStart"/>
      <w:r w:rsidRPr="00CB4A76">
        <w:rPr>
          <w:sz w:val="22"/>
          <w:szCs w:val="22"/>
        </w:rPr>
        <w:t>LaBarbera</w:t>
      </w:r>
      <w:proofErr w:type="spellEnd"/>
    </w:p>
    <w:p w14:paraId="06D05FF1" w14:textId="77777777" w:rsidR="002C0CE7" w:rsidRPr="00CB4A76" w:rsidRDefault="002C0CE7" w:rsidP="00EB7D5A">
      <w:pPr>
        <w:pStyle w:val="Heading2"/>
        <w:rPr>
          <w:rFonts w:ascii="Times New Roman" w:hAnsi="Times New Roman"/>
          <w:sz w:val="22"/>
          <w:szCs w:val="22"/>
        </w:rPr>
      </w:pPr>
    </w:p>
    <w:p w14:paraId="773D85E6" w14:textId="77777777" w:rsidR="005D2855" w:rsidRPr="00CB4A76" w:rsidRDefault="005D2855" w:rsidP="00EB7D5A">
      <w:pPr>
        <w:pStyle w:val="Heading2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OUTREACH AND SERVICE</w:t>
      </w:r>
    </w:p>
    <w:p w14:paraId="24EFDA61" w14:textId="20998CEA" w:rsidR="00F25962" w:rsidRPr="00CB4A76" w:rsidRDefault="00E863D5" w:rsidP="00F25962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2014</w:t>
      </w:r>
      <w:r w:rsidRPr="00CB4A76">
        <w:rPr>
          <w:rFonts w:ascii="Times New Roman" w:hAnsi="Times New Roman"/>
          <w:sz w:val="22"/>
          <w:szCs w:val="22"/>
        </w:rPr>
        <w:tab/>
        <w:t>T.C. Chamberlin Fellowship Committee at the University of Chicago</w:t>
      </w:r>
    </w:p>
    <w:p w14:paraId="60C43D6F" w14:textId="4B700C1A" w:rsidR="00AF5B2D" w:rsidRPr="00CB4A76" w:rsidRDefault="00AF5B2D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2014</w:t>
      </w:r>
      <w:r w:rsidRPr="00CB4A76">
        <w:rPr>
          <w:rFonts w:ascii="Times New Roman" w:hAnsi="Times New Roman"/>
          <w:sz w:val="22"/>
          <w:szCs w:val="22"/>
        </w:rPr>
        <w:tab/>
        <w:t xml:space="preserve">NSF Review Panelist </w:t>
      </w:r>
    </w:p>
    <w:p w14:paraId="3C00C018" w14:textId="37BA9EA0" w:rsidR="00C50F10" w:rsidRPr="00CB4A76" w:rsidRDefault="00C50F10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2014</w:t>
      </w:r>
      <w:r w:rsidRPr="00CB4A76">
        <w:rPr>
          <w:rFonts w:ascii="Times New Roman" w:hAnsi="Times New Roman"/>
          <w:sz w:val="22"/>
          <w:szCs w:val="22"/>
        </w:rPr>
        <w:tab/>
        <w:t xml:space="preserve">Mentor for Sarah </w:t>
      </w:r>
      <w:proofErr w:type="spellStart"/>
      <w:r w:rsidRPr="00CB4A76">
        <w:rPr>
          <w:rFonts w:ascii="Times New Roman" w:hAnsi="Times New Roman"/>
          <w:sz w:val="22"/>
          <w:szCs w:val="22"/>
        </w:rPr>
        <w:t>Zeichner</w:t>
      </w:r>
      <w:proofErr w:type="spellEnd"/>
      <w:r w:rsidRPr="00CB4A76">
        <w:rPr>
          <w:rFonts w:ascii="Times New Roman" w:hAnsi="Times New Roman"/>
          <w:sz w:val="22"/>
          <w:szCs w:val="22"/>
        </w:rPr>
        <w:t>, a Mellon Mays Undergraduate Fellow at the University of Chicago</w:t>
      </w:r>
    </w:p>
    <w:p w14:paraId="0E3613FE" w14:textId="26EB9B89" w:rsidR="00EE2EDD" w:rsidRPr="00CB4A76" w:rsidRDefault="00EE2EDD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2013</w:t>
      </w:r>
      <w:r w:rsidRPr="00CB4A76">
        <w:rPr>
          <w:rFonts w:ascii="Times New Roman" w:hAnsi="Times New Roman"/>
          <w:sz w:val="22"/>
          <w:szCs w:val="22"/>
        </w:rPr>
        <w:tab/>
        <w:t>Committee m</w:t>
      </w:r>
      <w:r w:rsidR="00C50F10" w:rsidRPr="00CB4A76">
        <w:rPr>
          <w:rFonts w:ascii="Times New Roman" w:hAnsi="Times New Roman"/>
          <w:sz w:val="22"/>
          <w:szCs w:val="22"/>
        </w:rPr>
        <w:t>ember for the dissertation of Ana</w:t>
      </w:r>
      <w:r w:rsidRPr="00CB4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A76">
        <w:rPr>
          <w:rFonts w:ascii="Times New Roman" w:hAnsi="Times New Roman"/>
          <w:sz w:val="22"/>
          <w:szCs w:val="22"/>
        </w:rPr>
        <w:t>Hacohen</w:t>
      </w:r>
      <w:proofErr w:type="spellEnd"/>
      <w:r w:rsidRPr="00CB4A76">
        <w:rPr>
          <w:rFonts w:ascii="Times New Roman" w:hAnsi="Times New Roman"/>
          <w:sz w:val="22"/>
          <w:szCs w:val="22"/>
        </w:rPr>
        <w:t xml:space="preserve"> at </w:t>
      </w:r>
      <w:r w:rsidRPr="00CB4A76">
        <w:rPr>
          <w:rStyle w:val="Strong"/>
          <w:rFonts w:ascii="Times New Roman" w:hAnsi="Times New Roman"/>
          <w:b w:val="0"/>
          <w:sz w:val="22"/>
          <w:szCs w:val="22"/>
        </w:rPr>
        <w:t xml:space="preserve">Centro </w:t>
      </w:r>
      <w:proofErr w:type="spellStart"/>
      <w:r w:rsidRPr="00CB4A76">
        <w:rPr>
          <w:rStyle w:val="Strong"/>
          <w:rFonts w:ascii="Times New Roman" w:hAnsi="Times New Roman"/>
          <w:b w:val="0"/>
          <w:sz w:val="22"/>
          <w:szCs w:val="22"/>
        </w:rPr>
        <w:t>Interdisciplinario</w:t>
      </w:r>
      <w:proofErr w:type="spellEnd"/>
      <w:r w:rsidRPr="00CB4A76">
        <w:rPr>
          <w:rStyle w:val="Strong"/>
          <w:rFonts w:ascii="Times New Roman" w:hAnsi="Times New Roman"/>
          <w:b w:val="0"/>
          <w:sz w:val="22"/>
          <w:szCs w:val="22"/>
        </w:rPr>
        <w:t xml:space="preserve"> de </w:t>
      </w:r>
      <w:proofErr w:type="spellStart"/>
      <w:r w:rsidRPr="00CB4A76">
        <w:rPr>
          <w:rStyle w:val="Strong"/>
          <w:rFonts w:ascii="Times New Roman" w:hAnsi="Times New Roman"/>
          <w:b w:val="0"/>
          <w:sz w:val="22"/>
          <w:szCs w:val="22"/>
        </w:rPr>
        <w:t>Ciencias</w:t>
      </w:r>
      <w:proofErr w:type="spellEnd"/>
      <w:r w:rsidRPr="00CB4A76">
        <w:rPr>
          <w:rStyle w:val="Strong"/>
          <w:rFonts w:ascii="Times New Roman" w:hAnsi="Times New Roman"/>
          <w:b w:val="0"/>
          <w:sz w:val="22"/>
          <w:szCs w:val="22"/>
        </w:rPr>
        <w:t xml:space="preserve"> Marinas (CICIMAR)</w:t>
      </w:r>
      <w:r w:rsidR="00A00BCB" w:rsidRPr="00CB4A76">
        <w:rPr>
          <w:rStyle w:val="Strong"/>
          <w:rFonts w:ascii="Times New Roman" w:hAnsi="Times New Roman"/>
          <w:b w:val="0"/>
          <w:sz w:val="22"/>
          <w:szCs w:val="22"/>
        </w:rPr>
        <w:t xml:space="preserve">. </w:t>
      </w:r>
      <w:r w:rsidR="00A00BCB" w:rsidRPr="00CB4A76">
        <w:rPr>
          <w:rFonts w:ascii="Times New Roman" w:eastAsiaTheme="minorEastAsia" w:hAnsi="Times New Roman"/>
          <w:color w:val="1D1D1D"/>
          <w:sz w:val="22"/>
          <w:szCs w:val="22"/>
        </w:rPr>
        <w:t>Trophic habitat use of the whale shark (</w:t>
      </w:r>
      <w:proofErr w:type="spellStart"/>
      <w:r w:rsidR="00A00BCB" w:rsidRPr="00CB4A76">
        <w:rPr>
          <w:rFonts w:ascii="Times New Roman" w:eastAsiaTheme="minorEastAsia" w:hAnsi="Times New Roman"/>
          <w:i/>
          <w:color w:val="1D1D1D"/>
          <w:sz w:val="22"/>
          <w:szCs w:val="22"/>
        </w:rPr>
        <w:t>Rhincodon</w:t>
      </w:r>
      <w:proofErr w:type="spellEnd"/>
      <w:r w:rsidR="00A00BCB" w:rsidRPr="00CB4A76">
        <w:rPr>
          <w:rFonts w:ascii="Times New Roman" w:eastAsiaTheme="minorEastAsia" w:hAnsi="Times New Roman"/>
          <w:i/>
          <w:color w:val="1D1D1D"/>
          <w:sz w:val="22"/>
          <w:szCs w:val="22"/>
        </w:rPr>
        <w:t xml:space="preserve"> </w:t>
      </w:r>
      <w:proofErr w:type="spellStart"/>
      <w:r w:rsidR="00A00BCB" w:rsidRPr="00CB4A76">
        <w:rPr>
          <w:rFonts w:ascii="Times New Roman" w:eastAsiaTheme="minorEastAsia" w:hAnsi="Times New Roman"/>
          <w:i/>
          <w:color w:val="1D1D1D"/>
          <w:sz w:val="22"/>
          <w:szCs w:val="22"/>
        </w:rPr>
        <w:t>typus</w:t>
      </w:r>
      <w:proofErr w:type="spellEnd"/>
      <w:r w:rsidR="00A00BCB" w:rsidRPr="00CB4A76">
        <w:rPr>
          <w:rFonts w:ascii="Times New Roman" w:eastAsiaTheme="minorEastAsia" w:hAnsi="Times New Roman"/>
          <w:color w:val="1D1D1D"/>
          <w:sz w:val="22"/>
          <w:szCs w:val="22"/>
        </w:rPr>
        <w:t>) and the giant manta ray (</w:t>
      </w:r>
      <w:r w:rsidR="00A00BCB" w:rsidRPr="00CB4A76">
        <w:rPr>
          <w:rFonts w:ascii="Times New Roman" w:eastAsiaTheme="minorEastAsia" w:hAnsi="Times New Roman"/>
          <w:i/>
          <w:color w:val="1D1D1D"/>
          <w:sz w:val="22"/>
          <w:szCs w:val="22"/>
        </w:rPr>
        <w:t xml:space="preserve">Manta </w:t>
      </w:r>
      <w:proofErr w:type="spellStart"/>
      <w:r w:rsidR="00A00BCB" w:rsidRPr="00CB4A76">
        <w:rPr>
          <w:rFonts w:ascii="Times New Roman" w:eastAsiaTheme="minorEastAsia" w:hAnsi="Times New Roman"/>
          <w:i/>
          <w:color w:val="1D1D1D"/>
          <w:sz w:val="22"/>
          <w:szCs w:val="22"/>
        </w:rPr>
        <w:t>birostris</w:t>
      </w:r>
      <w:proofErr w:type="spellEnd"/>
      <w:r w:rsidR="00A00BCB" w:rsidRPr="00CB4A76">
        <w:rPr>
          <w:rFonts w:ascii="Times New Roman" w:eastAsiaTheme="minorEastAsia" w:hAnsi="Times New Roman"/>
          <w:color w:val="1D1D1D"/>
          <w:sz w:val="22"/>
          <w:szCs w:val="22"/>
        </w:rPr>
        <w:t>) in the Mexican Caribbean</w:t>
      </w:r>
    </w:p>
    <w:p w14:paraId="4CCCE96F" w14:textId="7B37CE20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2012</w:t>
      </w:r>
      <w:r w:rsidRPr="00CB4A76">
        <w:rPr>
          <w:rFonts w:ascii="Times New Roman" w:hAnsi="Times New Roman"/>
          <w:sz w:val="22"/>
          <w:szCs w:val="22"/>
        </w:rPr>
        <w:tab/>
      </w:r>
      <w:proofErr w:type="spellStart"/>
      <w:r w:rsidRPr="00CB4A76">
        <w:rPr>
          <w:rFonts w:ascii="Times New Roman" w:hAnsi="Times New Roman"/>
          <w:sz w:val="22"/>
          <w:szCs w:val="22"/>
        </w:rPr>
        <w:t>Stoye</w:t>
      </w:r>
      <w:proofErr w:type="spellEnd"/>
      <w:r w:rsidRPr="00CB4A76">
        <w:rPr>
          <w:rFonts w:ascii="Times New Roman" w:hAnsi="Times New Roman"/>
          <w:sz w:val="22"/>
          <w:szCs w:val="22"/>
        </w:rPr>
        <w:t xml:space="preserve"> Student Presentation judge in general ichthyology for the American Society of Ichthyology and Herpetology</w:t>
      </w:r>
    </w:p>
    <w:p w14:paraId="3F8F4BA6" w14:textId="1747FF84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2012</w:t>
      </w:r>
      <w:r w:rsidRPr="00CB4A76">
        <w:rPr>
          <w:rFonts w:ascii="Times New Roman" w:hAnsi="Times New Roman"/>
          <w:sz w:val="22"/>
          <w:szCs w:val="22"/>
        </w:rPr>
        <w:tab/>
        <w:t>Internship for A</w:t>
      </w:r>
      <w:r w:rsidR="00C50F10" w:rsidRPr="00CB4A76">
        <w:rPr>
          <w:rFonts w:ascii="Times New Roman" w:hAnsi="Times New Roman"/>
          <w:sz w:val="22"/>
          <w:szCs w:val="22"/>
        </w:rPr>
        <w:t>na</w:t>
      </w:r>
      <w:r w:rsidRPr="00CB4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A76">
        <w:rPr>
          <w:rFonts w:ascii="Times New Roman" w:hAnsi="Times New Roman"/>
          <w:sz w:val="22"/>
          <w:szCs w:val="22"/>
        </w:rPr>
        <w:t>Hacohen</w:t>
      </w:r>
      <w:proofErr w:type="spellEnd"/>
      <w:r w:rsidRPr="00CB4A76">
        <w:rPr>
          <w:rFonts w:ascii="Times New Roman" w:hAnsi="Times New Roman"/>
          <w:sz w:val="22"/>
          <w:szCs w:val="22"/>
        </w:rPr>
        <w:t xml:space="preserve">, PhD candidate from </w:t>
      </w:r>
      <w:r w:rsidRPr="00CB4A76">
        <w:rPr>
          <w:rStyle w:val="Strong"/>
          <w:rFonts w:ascii="Times New Roman" w:hAnsi="Times New Roman"/>
          <w:b w:val="0"/>
          <w:sz w:val="22"/>
          <w:szCs w:val="22"/>
        </w:rPr>
        <w:t>CICIMAR</w:t>
      </w:r>
    </w:p>
    <w:p w14:paraId="3694A583" w14:textId="40223429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2012</w:t>
      </w:r>
      <w:r w:rsidRPr="00CB4A76">
        <w:rPr>
          <w:rFonts w:ascii="Times New Roman" w:hAnsi="Times New Roman"/>
          <w:sz w:val="22"/>
          <w:szCs w:val="22"/>
        </w:rPr>
        <w:tab/>
        <w:t xml:space="preserve">Stable isotope ecology course at </w:t>
      </w:r>
      <w:r w:rsidRPr="00CB4A76">
        <w:rPr>
          <w:rStyle w:val="Strong"/>
          <w:rFonts w:ascii="Times New Roman" w:hAnsi="Times New Roman"/>
          <w:b w:val="0"/>
          <w:sz w:val="22"/>
          <w:szCs w:val="22"/>
        </w:rPr>
        <w:t xml:space="preserve">CICIMAR in Baja California Sur, Mexico co-taught with </w:t>
      </w:r>
      <w:r w:rsidRPr="00CB4A76">
        <w:rPr>
          <w:rFonts w:ascii="Times New Roman" w:hAnsi="Times New Roman"/>
          <w:sz w:val="22"/>
          <w:szCs w:val="22"/>
        </w:rPr>
        <w:t xml:space="preserve">Drs. </w:t>
      </w:r>
      <w:proofErr w:type="spellStart"/>
      <w:r w:rsidRPr="00CB4A76">
        <w:rPr>
          <w:rFonts w:ascii="Times New Roman" w:hAnsi="Times New Roman"/>
          <w:sz w:val="22"/>
          <w:szCs w:val="22"/>
        </w:rPr>
        <w:t>Fogel</w:t>
      </w:r>
      <w:proofErr w:type="spellEnd"/>
      <w:r w:rsidRPr="00CB4A76">
        <w:rPr>
          <w:rFonts w:ascii="Times New Roman" w:hAnsi="Times New Roman"/>
          <w:sz w:val="22"/>
          <w:szCs w:val="22"/>
        </w:rPr>
        <w:t>, Graham, and Newsome for 45 undergraduate and graduate students from Mexico, Argentina, and Canada</w:t>
      </w:r>
    </w:p>
    <w:p w14:paraId="7C4802E8" w14:textId="22AB0E15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2011</w:t>
      </w:r>
      <w:r w:rsidRPr="00CB4A76">
        <w:rPr>
          <w:rFonts w:ascii="Times New Roman" w:hAnsi="Times New Roman"/>
          <w:sz w:val="22"/>
          <w:szCs w:val="22"/>
        </w:rPr>
        <w:tab/>
        <w:t>Development of Junior Geologist and National Fossil Day programs for the Univ. of Wyoming Geological Museum</w:t>
      </w:r>
    </w:p>
    <w:p w14:paraId="4B2B541C" w14:textId="1BDA5993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2011</w:t>
      </w:r>
      <w:r w:rsidRPr="00CB4A76">
        <w:rPr>
          <w:rFonts w:ascii="Times New Roman" w:hAnsi="Times New Roman"/>
          <w:sz w:val="22"/>
          <w:szCs w:val="22"/>
        </w:rPr>
        <w:tab/>
        <w:t>Wyoming State Science Fair Judge, Category: Environmental Management</w:t>
      </w:r>
    </w:p>
    <w:p w14:paraId="5846896B" w14:textId="4320A329" w:rsidR="005D2855" w:rsidRPr="00CB4A76" w:rsidRDefault="005D2855" w:rsidP="005D2855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2008-</w:t>
      </w:r>
      <w:r w:rsidR="006867BE" w:rsidRPr="00CB4A76">
        <w:rPr>
          <w:rFonts w:ascii="Times New Roman" w:hAnsi="Times New Roman"/>
          <w:sz w:val="22"/>
          <w:szCs w:val="22"/>
        </w:rPr>
        <w:t xml:space="preserve"> 2009 </w:t>
      </w:r>
      <w:r w:rsidRPr="00CB4A76">
        <w:rPr>
          <w:rFonts w:ascii="Times New Roman" w:hAnsi="Times New Roman"/>
          <w:sz w:val="22"/>
          <w:szCs w:val="22"/>
        </w:rPr>
        <w:t>WEST, Workshops in Engineering and Science for Transfer Students; organize a 3-day</w:t>
      </w:r>
    </w:p>
    <w:p w14:paraId="56966FDA" w14:textId="64959B0F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ab/>
      </w:r>
      <w:proofErr w:type="gramStart"/>
      <w:r w:rsidRPr="00CB4A76">
        <w:rPr>
          <w:rFonts w:ascii="Times New Roman" w:hAnsi="Times New Roman"/>
          <w:sz w:val="22"/>
          <w:szCs w:val="22"/>
        </w:rPr>
        <w:t>orientation</w:t>
      </w:r>
      <w:proofErr w:type="gramEnd"/>
      <w:r w:rsidRPr="00CB4A76">
        <w:rPr>
          <w:rFonts w:ascii="Times New Roman" w:hAnsi="Times New Roman"/>
          <w:sz w:val="22"/>
          <w:szCs w:val="22"/>
        </w:rPr>
        <w:t xml:space="preserve"> for UC</w:t>
      </w:r>
      <w:r w:rsidR="00EE2EDD" w:rsidRPr="00CB4A76">
        <w:rPr>
          <w:rFonts w:ascii="Times New Roman" w:hAnsi="Times New Roman"/>
          <w:sz w:val="22"/>
          <w:szCs w:val="22"/>
        </w:rPr>
        <w:t xml:space="preserve"> </w:t>
      </w:r>
      <w:r w:rsidRPr="00CB4A76">
        <w:rPr>
          <w:rFonts w:ascii="Times New Roman" w:hAnsi="Times New Roman"/>
          <w:sz w:val="22"/>
          <w:szCs w:val="22"/>
        </w:rPr>
        <w:t>S</w:t>
      </w:r>
      <w:r w:rsidR="00EE2EDD" w:rsidRPr="00CB4A76">
        <w:rPr>
          <w:rFonts w:ascii="Times New Roman" w:hAnsi="Times New Roman"/>
          <w:sz w:val="22"/>
          <w:szCs w:val="22"/>
        </w:rPr>
        <w:t xml:space="preserve">anta </w:t>
      </w:r>
      <w:r w:rsidRPr="00CB4A76">
        <w:rPr>
          <w:rFonts w:ascii="Times New Roman" w:hAnsi="Times New Roman"/>
          <w:sz w:val="22"/>
          <w:szCs w:val="22"/>
        </w:rPr>
        <w:t>C</w:t>
      </w:r>
      <w:r w:rsidR="00EE2EDD" w:rsidRPr="00CB4A76">
        <w:rPr>
          <w:rFonts w:ascii="Times New Roman" w:hAnsi="Times New Roman"/>
          <w:sz w:val="22"/>
          <w:szCs w:val="22"/>
        </w:rPr>
        <w:t>ruz</w:t>
      </w:r>
      <w:r w:rsidRPr="00CB4A76">
        <w:rPr>
          <w:rFonts w:ascii="Times New Roman" w:hAnsi="Times New Roman"/>
          <w:sz w:val="22"/>
          <w:szCs w:val="22"/>
        </w:rPr>
        <w:t xml:space="preserve"> transfer students who are majoring in science and engineering. An inquiry-based activity on resonant pendulums (2008) and global climate change (2009) designed to hone skills in critical thinking, scientific investigation, and communication. </w:t>
      </w:r>
    </w:p>
    <w:p w14:paraId="644DD1D0" w14:textId="5FBE415E" w:rsidR="005D2855" w:rsidRPr="00CB4A76" w:rsidRDefault="005D2855" w:rsidP="005D2855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2008</w:t>
      </w:r>
      <w:r w:rsidR="006867BE" w:rsidRPr="00CB4A76">
        <w:rPr>
          <w:rFonts w:ascii="Times New Roman" w:hAnsi="Times New Roman"/>
          <w:sz w:val="22"/>
          <w:szCs w:val="22"/>
        </w:rPr>
        <w:t xml:space="preserve"> – 2009 </w:t>
      </w:r>
      <w:r w:rsidRPr="00CB4A76">
        <w:rPr>
          <w:rFonts w:ascii="Times New Roman" w:hAnsi="Times New Roman"/>
          <w:sz w:val="22"/>
          <w:szCs w:val="22"/>
        </w:rPr>
        <w:t>EYH, Expanding Your Horizons Workshop; workshops to inspire young women to</w:t>
      </w:r>
    </w:p>
    <w:p w14:paraId="2A547C04" w14:textId="20DEA3EB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ab/>
      </w:r>
      <w:proofErr w:type="gramStart"/>
      <w:r w:rsidRPr="00CB4A76">
        <w:rPr>
          <w:rFonts w:ascii="Times New Roman" w:hAnsi="Times New Roman"/>
          <w:sz w:val="22"/>
          <w:szCs w:val="22"/>
        </w:rPr>
        <w:t>pursue</w:t>
      </w:r>
      <w:proofErr w:type="gramEnd"/>
      <w:r w:rsidRPr="00CB4A76">
        <w:rPr>
          <w:rFonts w:ascii="Times New Roman" w:hAnsi="Times New Roman"/>
          <w:sz w:val="22"/>
          <w:szCs w:val="22"/>
        </w:rPr>
        <w:t xml:space="preserve"> careers in science. Hands-on activity on the evolution, ecology, and conservation of sharks designed to inspire and introduce students to paleontology and marine biology.</w:t>
      </w:r>
    </w:p>
    <w:p w14:paraId="0D47796C" w14:textId="40BF1079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2007</w:t>
      </w:r>
      <w:r w:rsidRPr="00CB4A76">
        <w:rPr>
          <w:rFonts w:ascii="Times New Roman" w:hAnsi="Times New Roman"/>
          <w:sz w:val="22"/>
          <w:szCs w:val="22"/>
        </w:rPr>
        <w:tab/>
        <w:t>COSMOS, California State Summer School for Mathematics and Science; a residential summer program directed at talented and motivated high school students in California. Students participated in a broad range of activities and were exposed to various aspects of ecology.</w:t>
      </w:r>
    </w:p>
    <w:p w14:paraId="37E7244E" w14:textId="2294C7BB" w:rsidR="005D2855" w:rsidRPr="00CB4A76" w:rsidRDefault="005D2855" w:rsidP="001206C6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2006</w:t>
      </w:r>
      <w:r w:rsidRPr="00CB4A76">
        <w:rPr>
          <w:rFonts w:ascii="Times New Roman" w:hAnsi="Times New Roman"/>
          <w:sz w:val="22"/>
          <w:szCs w:val="22"/>
        </w:rPr>
        <w:tab/>
        <w:t xml:space="preserve">GROW, Graduate Researchers Outreach Workshops; provide local elementary-high school students with hands-on-activities within topics of geology, marine biology, and oceanography </w:t>
      </w:r>
    </w:p>
    <w:p w14:paraId="39689C87" w14:textId="77777777" w:rsidR="005D2855" w:rsidRPr="00CB4A76" w:rsidRDefault="005D2855" w:rsidP="005D2855">
      <w:pPr>
        <w:pStyle w:val="BodyTextIndent2"/>
        <w:ind w:left="720" w:hanging="720"/>
        <w:rPr>
          <w:rFonts w:ascii="Times New Roman" w:hAnsi="Times New Roman"/>
          <w:sz w:val="22"/>
          <w:szCs w:val="22"/>
        </w:rPr>
      </w:pPr>
      <w:r w:rsidRPr="00CB4A76">
        <w:rPr>
          <w:rFonts w:ascii="Times New Roman" w:hAnsi="Times New Roman"/>
          <w:sz w:val="22"/>
          <w:szCs w:val="22"/>
        </w:rPr>
        <w:t>2006</w:t>
      </w:r>
      <w:r w:rsidRPr="00CB4A76">
        <w:rPr>
          <w:rFonts w:ascii="Times New Roman" w:hAnsi="Times New Roman"/>
          <w:sz w:val="22"/>
          <w:szCs w:val="22"/>
        </w:rPr>
        <w:tab/>
        <w:t>MESA, Mathematics, Engineering, Science, and Achievement: minority student outreach organized by graduate students at UCSC</w:t>
      </w:r>
    </w:p>
    <w:p w14:paraId="4E1A54F0" w14:textId="77777777" w:rsidR="006867BE" w:rsidRPr="00CB4A76" w:rsidRDefault="006867BE" w:rsidP="006867BE">
      <w:pPr>
        <w:rPr>
          <w:sz w:val="22"/>
          <w:szCs w:val="22"/>
        </w:rPr>
      </w:pPr>
    </w:p>
    <w:p w14:paraId="335A57FA" w14:textId="28B4C84F" w:rsidR="006867BE" w:rsidRPr="00CB4A76" w:rsidRDefault="006867BE" w:rsidP="006867BE">
      <w:pPr>
        <w:rPr>
          <w:i/>
          <w:sz w:val="22"/>
          <w:szCs w:val="22"/>
        </w:rPr>
      </w:pPr>
      <w:r w:rsidRPr="00CB4A76">
        <w:rPr>
          <w:b/>
          <w:sz w:val="22"/>
          <w:szCs w:val="22"/>
        </w:rPr>
        <w:t>Journal referee</w:t>
      </w:r>
      <w:r w:rsidRPr="00CB4A76">
        <w:rPr>
          <w:sz w:val="22"/>
          <w:szCs w:val="22"/>
        </w:rPr>
        <w:t xml:space="preserve">: </w:t>
      </w:r>
      <w:r w:rsidR="00CB4A76">
        <w:rPr>
          <w:i/>
          <w:sz w:val="22"/>
          <w:szCs w:val="22"/>
        </w:rPr>
        <w:t xml:space="preserve">Functional </w:t>
      </w:r>
      <w:r w:rsidR="00CB4A76" w:rsidRPr="00CB4A76">
        <w:rPr>
          <w:sz w:val="22"/>
          <w:szCs w:val="22"/>
        </w:rPr>
        <w:t>Ecology</w:t>
      </w:r>
      <w:r w:rsidR="00CB4A76">
        <w:rPr>
          <w:sz w:val="22"/>
          <w:szCs w:val="22"/>
        </w:rPr>
        <w:t xml:space="preserve">, </w:t>
      </w:r>
      <w:r w:rsidR="00CB4A76" w:rsidRPr="00CB4A76">
        <w:rPr>
          <w:i/>
          <w:sz w:val="22"/>
          <w:szCs w:val="22"/>
        </w:rPr>
        <w:t>GSA Bulletin</w:t>
      </w:r>
      <w:r w:rsidR="00CB4A76">
        <w:rPr>
          <w:sz w:val="22"/>
          <w:szCs w:val="22"/>
        </w:rPr>
        <w:t xml:space="preserve">, </w:t>
      </w:r>
      <w:proofErr w:type="spellStart"/>
      <w:r w:rsidRPr="00CB4A76">
        <w:rPr>
          <w:i/>
          <w:sz w:val="22"/>
          <w:szCs w:val="22"/>
        </w:rPr>
        <w:t>Hydrobiologia</w:t>
      </w:r>
      <w:proofErr w:type="spellEnd"/>
      <w:r w:rsidRPr="00CB4A76">
        <w:rPr>
          <w:i/>
          <w:sz w:val="22"/>
          <w:szCs w:val="22"/>
        </w:rPr>
        <w:t>, Journal of Fish Biology, Journal of Marine Biology, Limnology and Oceanography, Marine Ecology Progress Series, Physiological and Biochemical Zoology, PLOS ONE, Proceedings of the Royal Society – Biological Sciences, Rapid Communications in Mass Spectrometry, Science of the Total Environment, Zoology</w:t>
      </w:r>
    </w:p>
    <w:p w14:paraId="2BEDE3DE" w14:textId="77777777" w:rsidR="006867BE" w:rsidRPr="00CB4A76" w:rsidRDefault="006867BE" w:rsidP="006867BE">
      <w:pPr>
        <w:rPr>
          <w:sz w:val="22"/>
          <w:szCs w:val="22"/>
        </w:rPr>
      </w:pPr>
    </w:p>
    <w:p w14:paraId="604B9184" w14:textId="6E020E30" w:rsidR="006867BE" w:rsidRPr="00BF2909" w:rsidRDefault="006867BE" w:rsidP="006867BE">
      <w:pPr>
        <w:rPr>
          <w:sz w:val="22"/>
          <w:szCs w:val="22"/>
        </w:rPr>
      </w:pPr>
      <w:r w:rsidRPr="00CB4A76">
        <w:rPr>
          <w:b/>
          <w:sz w:val="22"/>
          <w:szCs w:val="22"/>
        </w:rPr>
        <w:t>Grant referee</w:t>
      </w:r>
      <w:r w:rsidRPr="00CB4A76">
        <w:rPr>
          <w:sz w:val="22"/>
          <w:szCs w:val="22"/>
        </w:rPr>
        <w:t>: Califor</w:t>
      </w:r>
      <w:r w:rsidRPr="00BF2909">
        <w:rPr>
          <w:sz w:val="22"/>
          <w:szCs w:val="22"/>
        </w:rPr>
        <w:t>nia Sea Grant, National Science Foundation</w:t>
      </w:r>
      <w:r>
        <w:rPr>
          <w:sz w:val="22"/>
          <w:szCs w:val="22"/>
        </w:rPr>
        <w:t xml:space="preserve"> </w:t>
      </w:r>
    </w:p>
    <w:p w14:paraId="087A091A" w14:textId="77777777" w:rsidR="00C50F10" w:rsidRPr="00BF2909" w:rsidRDefault="00C50F10" w:rsidP="00743F9B">
      <w:pPr>
        <w:pStyle w:val="BodyTextIndent2"/>
        <w:ind w:left="0" w:firstLine="0"/>
        <w:rPr>
          <w:rFonts w:ascii="Times New Roman" w:hAnsi="Times New Roman"/>
          <w:sz w:val="22"/>
          <w:szCs w:val="22"/>
        </w:rPr>
      </w:pPr>
    </w:p>
    <w:p w14:paraId="3D11FFDF" w14:textId="77777777" w:rsidR="00B803D7" w:rsidRPr="00BF2909" w:rsidRDefault="00B803D7" w:rsidP="00EB7D5A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sz w:val="22"/>
          <w:szCs w:val="22"/>
        </w:rPr>
        <w:t>AWARDS &amp; HONORS</w:t>
      </w:r>
    </w:p>
    <w:p w14:paraId="7691DE55" w14:textId="77777777" w:rsidR="00B803D7" w:rsidRPr="00BF2909" w:rsidRDefault="00B803D7" w:rsidP="00B803D7">
      <w:pPr>
        <w:pStyle w:val="Heading2"/>
        <w:tabs>
          <w:tab w:val="left" w:pos="720"/>
        </w:tabs>
        <w:ind w:left="1440" w:hanging="1440"/>
        <w:rPr>
          <w:rFonts w:ascii="Times New Roman" w:eastAsiaTheme="minorEastAsia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>2012</w:t>
      </w:r>
      <w:r w:rsidRPr="00BF2909">
        <w:rPr>
          <w:rFonts w:ascii="Times New Roman" w:hAnsi="Times New Roman"/>
          <w:b w:val="0"/>
          <w:sz w:val="22"/>
          <w:szCs w:val="22"/>
        </w:rPr>
        <w:tab/>
      </w:r>
      <w:r w:rsidRPr="00BF2909">
        <w:rPr>
          <w:rFonts w:ascii="Times New Roman" w:eastAsiaTheme="minorEastAsia" w:hAnsi="Times New Roman"/>
          <w:b w:val="0"/>
          <w:sz w:val="22"/>
          <w:szCs w:val="22"/>
        </w:rPr>
        <w:t>Certificate of Completion in Teaching Laboratory Experiences, UC Santa Cruz</w:t>
      </w:r>
    </w:p>
    <w:p w14:paraId="2F470100" w14:textId="5132BD4B" w:rsidR="00B803D7" w:rsidRPr="00BF2909" w:rsidRDefault="00B803D7" w:rsidP="001206C6">
      <w:pPr>
        <w:pStyle w:val="Heading2"/>
        <w:ind w:left="1440" w:hanging="720"/>
        <w:rPr>
          <w:rFonts w:ascii="Times New Roman" w:eastAsiaTheme="minorEastAsia" w:hAnsi="Times New Roman"/>
          <w:b w:val="0"/>
          <w:sz w:val="22"/>
          <w:szCs w:val="22"/>
        </w:rPr>
      </w:pPr>
      <w:r w:rsidRPr="00BF2909">
        <w:rPr>
          <w:rFonts w:ascii="Times New Roman" w:eastAsiaTheme="minorEastAsia" w:hAnsi="Times New Roman"/>
          <w:b w:val="0"/>
          <w:sz w:val="22"/>
          <w:szCs w:val="22"/>
        </w:rPr>
        <w:t>Institute for Scientist and Engineering Educators</w:t>
      </w:r>
    </w:p>
    <w:p w14:paraId="51FE28FA" w14:textId="77777777" w:rsidR="00B803D7" w:rsidRPr="00BF2909" w:rsidRDefault="00B803D7" w:rsidP="00B803D7">
      <w:pPr>
        <w:pStyle w:val="Heading2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>2010</w:t>
      </w:r>
      <w:r w:rsidRPr="00BF2909">
        <w:rPr>
          <w:rFonts w:ascii="Times New Roman" w:hAnsi="Times New Roman"/>
          <w:b w:val="0"/>
          <w:sz w:val="22"/>
          <w:szCs w:val="22"/>
        </w:rPr>
        <w:tab/>
        <w:t>Summer Graduate Fellowship for Exceptional TA Service, UC Santa Cruz</w:t>
      </w:r>
    </w:p>
    <w:p w14:paraId="5170D0E9" w14:textId="082366FD" w:rsidR="00B803D7" w:rsidRPr="00BF2909" w:rsidRDefault="00B803D7" w:rsidP="001206C6">
      <w:pPr>
        <w:pStyle w:val="Heading2"/>
        <w:ind w:left="1440" w:hanging="720"/>
        <w:rPr>
          <w:rFonts w:ascii="Times New Roman" w:hAnsi="Times New Roman"/>
          <w:b w:val="0"/>
          <w:sz w:val="22"/>
          <w:szCs w:val="22"/>
        </w:rPr>
      </w:pPr>
      <w:r w:rsidRPr="00BF2909">
        <w:rPr>
          <w:rFonts w:ascii="Times New Roman" w:hAnsi="Times New Roman"/>
          <w:b w:val="0"/>
          <w:sz w:val="22"/>
          <w:szCs w:val="22"/>
        </w:rPr>
        <w:t>Department of Earth and Planetary Sciences ($5750)</w:t>
      </w:r>
    </w:p>
    <w:p w14:paraId="7D13F1F5" w14:textId="37F68A46" w:rsidR="00B803D7" w:rsidRPr="00BF2909" w:rsidRDefault="00B803D7" w:rsidP="001206C6">
      <w:pPr>
        <w:rPr>
          <w:sz w:val="22"/>
          <w:szCs w:val="22"/>
        </w:rPr>
      </w:pPr>
      <w:r w:rsidRPr="00BF2909">
        <w:rPr>
          <w:sz w:val="22"/>
          <w:szCs w:val="22"/>
        </w:rPr>
        <w:t>2010</w:t>
      </w:r>
      <w:r w:rsidRPr="00BF2909">
        <w:rPr>
          <w:sz w:val="22"/>
          <w:szCs w:val="22"/>
        </w:rPr>
        <w:tab/>
        <w:t>International White Shark Symposium Travel Award ($860)</w:t>
      </w:r>
    </w:p>
    <w:p w14:paraId="01680F3E" w14:textId="6C669F34" w:rsidR="00C50F10" w:rsidRPr="00BF2909" w:rsidRDefault="00B803D7" w:rsidP="00C50F10">
      <w:pPr>
        <w:rPr>
          <w:sz w:val="22"/>
          <w:szCs w:val="22"/>
        </w:rPr>
      </w:pPr>
      <w:r w:rsidRPr="00BF2909">
        <w:rPr>
          <w:sz w:val="22"/>
          <w:szCs w:val="22"/>
        </w:rPr>
        <w:t>2009</w:t>
      </w:r>
      <w:r w:rsidR="009B5A8F" w:rsidRPr="00BF2909">
        <w:rPr>
          <w:b/>
          <w:sz w:val="22"/>
          <w:szCs w:val="22"/>
        </w:rPr>
        <w:t xml:space="preserve"> </w:t>
      </w:r>
      <w:r w:rsidR="009B5A8F" w:rsidRPr="00BF2909">
        <w:rPr>
          <w:sz w:val="22"/>
          <w:szCs w:val="22"/>
        </w:rPr>
        <w:t xml:space="preserve">&amp; 2010 </w:t>
      </w:r>
      <w:r w:rsidRPr="00BF2909">
        <w:rPr>
          <w:sz w:val="22"/>
          <w:szCs w:val="22"/>
        </w:rPr>
        <w:t xml:space="preserve">Outstanding Teaching Assistant Award, UC Santa Cruz </w:t>
      </w:r>
    </w:p>
    <w:p w14:paraId="53570C40" w14:textId="77777777" w:rsidR="00C50F10" w:rsidRPr="00BF2909" w:rsidRDefault="00B803D7" w:rsidP="00C50F10">
      <w:pPr>
        <w:rPr>
          <w:sz w:val="22"/>
          <w:szCs w:val="22"/>
        </w:rPr>
      </w:pPr>
      <w:r w:rsidRPr="00BF2909">
        <w:rPr>
          <w:sz w:val="22"/>
          <w:szCs w:val="22"/>
        </w:rPr>
        <w:t>2008</w:t>
      </w:r>
      <w:r w:rsidRPr="00BF2909">
        <w:rPr>
          <w:sz w:val="22"/>
          <w:szCs w:val="22"/>
        </w:rPr>
        <w:tab/>
        <w:t>Center for the Dynamics and Evolution of the Land-Sea Interface Travel Award ($400)</w:t>
      </w:r>
    </w:p>
    <w:p w14:paraId="7174C76B" w14:textId="77777777" w:rsidR="00C50F10" w:rsidRPr="00BF2909" w:rsidRDefault="00C50F10" w:rsidP="00C50F10">
      <w:pPr>
        <w:rPr>
          <w:sz w:val="22"/>
          <w:szCs w:val="22"/>
        </w:rPr>
      </w:pPr>
    </w:p>
    <w:p w14:paraId="4D12A1D3" w14:textId="27AB344C" w:rsidR="001206C6" w:rsidRPr="006867BE" w:rsidRDefault="005D2855" w:rsidP="00EB7D5A">
      <w:pPr>
        <w:rPr>
          <w:b/>
          <w:sz w:val="22"/>
          <w:szCs w:val="22"/>
        </w:rPr>
      </w:pPr>
      <w:r w:rsidRPr="00BF2909">
        <w:rPr>
          <w:b/>
          <w:sz w:val="22"/>
          <w:szCs w:val="22"/>
        </w:rPr>
        <w:t>MEDIA COVERAGE</w:t>
      </w:r>
    </w:p>
    <w:p w14:paraId="22296B6D" w14:textId="77777777" w:rsidR="00084C3B" w:rsidRPr="00BF2909" w:rsidRDefault="00AF5B2D" w:rsidP="001206C6">
      <w:pPr>
        <w:rPr>
          <w:i/>
          <w:sz w:val="22"/>
          <w:szCs w:val="22"/>
        </w:rPr>
      </w:pPr>
      <w:r w:rsidRPr="00BF2909">
        <w:rPr>
          <w:sz w:val="22"/>
          <w:szCs w:val="22"/>
        </w:rPr>
        <w:t xml:space="preserve">2014 </w:t>
      </w:r>
      <w:r w:rsidR="00084C3B" w:rsidRPr="00BF2909">
        <w:rPr>
          <w:sz w:val="22"/>
          <w:szCs w:val="22"/>
        </w:rPr>
        <w:tab/>
      </w:r>
      <w:r w:rsidRPr="00BF2909">
        <w:rPr>
          <w:sz w:val="22"/>
          <w:szCs w:val="22"/>
        </w:rPr>
        <w:t xml:space="preserve">“Arctic shark teeth fossils may contain clues about climate adaptation.” </w:t>
      </w:r>
      <w:r w:rsidR="00084C3B" w:rsidRPr="00BF2909">
        <w:rPr>
          <w:i/>
          <w:sz w:val="22"/>
          <w:szCs w:val="22"/>
        </w:rPr>
        <w:t>Eye on the</w:t>
      </w:r>
    </w:p>
    <w:p w14:paraId="0CB918AB" w14:textId="1760F6E8" w:rsidR="00AF5B2D" w:rsidRPr="00BF2909" w:rsidRDefault="00AF5B2D" w:rsidP="00084C3B">
      <w:pPr>
        <w:ind w:firstLine="720"/>
        <w:rPr>
          <w:sz w:val="22"/>
          <w:szCs w:val="22"/>
        </w:rPr>
      </w:pPr>
      <w:r w:rsidRPr="00BF2909">
        <w:rPr>
          <w:i/>
          <w:sz w:val="22"/>
          <w:szCs w:val="22"/>
        </w:rPr>
        <w:t>Arctic</w:t>
      </w:r>
      <w:r w:rsidR="00084C3B" w:rsidRPr="00BF2909">
        <w:rPr>
          <w:sz w:val="22"/>
          <w:szCs w:val="22"/>
        </w:rPr>
        <w:t xml:space="preserve">. </w:t>
      </w:r>
      <w:proofErr w:type="gramStart"/>
      <w:r w:rsidRPr="00BF2909">
        <w:rPr>
          <w:sz w:val="22"/>
          <w:szCs w:val="22"/>
        </w:rPr>
        <w:t>Radio Canada International.</w:t>
      </w:r>
      <w:proofErr w:type="gramEnd"/>
    </w:p>
    <w:p w14:paraId="107559BB" w14:textId="08CCD840" w:rsidR="00084C3B" w:rsidRPr="00BF2909" w:rsidRDefault="00084C3B" w:rsidP="00084C3B">
      <w:pPr>
        <w:rPr>
          <w:sz w:val="22"/>
          <w:szCs w:val="22"/>
        </w:rPr>
      </w:pPr>
      <w:r w:rsidRPr="00BF2909">
        <w:rPr>
          <w:sz w:val="22"/>
          <w:szCs w:val="22"/>
        </w:rPr>
        <w:t>2014</w:t>
      </w:r>
      <w:r w:rsidRPr="00BF2909">
        <w:rPr>
          <w:sz w:val="22"/>
          <w:szCs w:val="22"/>
        </w:rPr>
        <w:tab/>
      </w:r>
      <w:r w:rsidR="00A1554D" w:rsidRPr="00BF2909">
        <w:rPr>
          <w:sz w:val="22"/>
          <w:szCs w:val="22"/>
        </w:rPr>
        <w:t xml:space="preserve">“Ancient Arctic sharks tolerated brackish water 50 millions years ago.” </w:t>
      </w:r>
      <w:r w:rsidR="00A1554D" w:rsidRPr="00BF2909">
        <w:rPr>
          <w:i/>
          <w:sz w:val="22"/>
          <w:szCs w:val="22"/>
        </w:rPr>
        <w:t>Phys.org</w:t>
      </w:r>
      <w:r w:rsidR="00A1554D" w:rsidRPr="00BF2909">
        <w:rPr>
          <w:sz w:val="22"/>
          <w:szCs w:val="22"/>
        </w:rPr>
        <w:t>.</w:t>
      </w:r>
    </w:p>
    <w:p w14:paraId="565FF644" w14:textId="3590C2CD" w:rsidR="001206C6" w:rsidRPr="00BF2909" w:rsidRDefault="001206C6" w:rsidP="001206C6">
      <w:pPr>
        <w:rPr>
          <w:sz w:val="22"/>
          <w:szCs w:val="22"/>
        </w:rPr>
      </w:pPr>
      <w:r w:rsidRPr="00BF2909">
        <w:rPr>
          <w:sz w:val="22"/>
          <w:szCs w:val="22"/>
        </w:rPr>
        <w:t>2</w:t>
      </w:r>
      <w:r w:rsidR="00AF3C02" w:rsidRPr="00BF2909">
        <w:rPr>
          <w:sz w:val="22"/>
          <w:szCs w:val="22"/>
        </w:rPr>
        <w:t>013</w:t>
      </w:r>
      <w:r w:rsidR="00AF3C02" w:rsidRPr="00BF2909">
        <w:rPr>
          <w:sz w:val="22"/>
          <w:szCs w:val="22"/>
        </w:rPr>
        <w:tab/>
        <w:t xml:space="preserve">“Jump the shark week”. </w:t>
      </w:r>
      <w:r w:rsidR="00AF3C02" w:rsidRPr="00BF2909">
        <w:rPr>
          <w:i/>
          <w:sz w:val="22"/>
          <w:szCs w:val="22"/>
        </w:rPr>
        <w:t>Science… sort of</w:t>
      </w:r>
      <w:r w:rsidR="00AF3C02" w:rsidRPr="00BF2909">
        <w:rPr>
          <w:sz w:val="22"/>
          <w:szCs w:val="22"/>
        </w:rPr>
        <w:t xml:space="preserve">. </w:t>
      </w:r>
      <w:proofErr w:type="gramStart"/>
      <w:r w:rsidR="00AF3C02" w:rsidRPr="00BF2909">
        <w:rPr>
          <w:sz w:val="22"/>
          <w:szCs w:val="22"/>
        </w:rPr>
        <w:t>Podcast interview (episode 180).</w:t>
      </w:r>
      <w:proofErr w:type="gramEnd"/>
    </w:p>
    <w:p w14:paraId="06181707" w14:textId="77777777" w:rsidR="001206C6" w:rsidRPr="00BF2909" w:rsidRDefault="005D2855" w:rsidP="001206C6">
      <w:pPr>
        <w:rPr>
          <w:i/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</w:r>
      <w:proofErr w:type="spellStart"/>
      <w:r w:rsidRPr="00BF2909">
        <w:rPr>
          <w:sz w:val="22"/>
          <w:szCs w:val="22"/>
        </w:rPr>
        <w:t>Switek</w:t>
      </w:r>
      <w:proofErr w:type="spellEnd"/>
      <w:r w:rsidRPr="00BF2909">
        <w:rPr>
          <w:sz w:val="22"/>
          <w:szCs w:val="22"/>
        </w:rPr>
        <w:t>, Brian. “Great White Shark Diet Is More Than Seals.”</w:t>
      </w:r>
      <w:r w:rsidRPr="00BF2909">
        <w:rPr>
          <w:i/>
          <w:sz w:val="22"/>
          <w:szCs w:val="22"/>
        </w:rPr>
        <w:t xml:space="preserve"> Wired.</w:t>
      </w:r>
    </w:p>
    <w:p w14:paraId="01ABE6D5" w14:textId="77777777" w:rsidR="00084C3B" w:rsidRPr="00BF2909" w:rsidRDefault="005D2855" w:rsidP="001206C6">
      <w:pPr>
        <w:rPr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  <w:t>“White Shark Diets Show Surprising Varia</w:t>
      </w:r>
      <w:r w:rsidR="00084C3B" w:rsidRPr="00BF2909">
        <w:rPr>
          <w:sz w:val="22"/>
          <w:szCs w:val="22"/>
        </w:rPr>
        <w:t>bility, Vary With Age and Among</w:t>
      </w:r>
    </w:p>
    <w:p w14:paraId="218C2DC3" w14:textId="3AC33BB1" w:rsidR="001206C6" w:rsidRPr="00BF2909" w:rsidRDefault="005D2855" w:rsidP="00084C3B">
      <w:pPr>
        <w:ind w:firstLine="720"/>
        <w:rPr>
          <w:i/>
          <w:sz w:val="22"/>
          <w:szCs w:val="22"/>
        </w:rPr>
      </w:pPr>
      <w:r w:rsidRPr="00BF2909">
        <w:rPr>
          <w:sz w:val="22"/>
          <w:szCs w:val="22"/>
        </w:rPr>
        <w:t xml:space="preserve">Individuals.” </w:t>
      </w:r>
      <w:r w:rsidRPr="00BF2909">
        <w:rPr>
          <w:i/>
          <w:sz w:val="22"/>
          <w:szCs w:val="22"/>
        </w:rPr>
        <w:t>Science Daily.</w:t>
      </w:r>
    </w:p>
    <w:p w14:paraId="1A0B712E" w14:textId="77777777" w:rsidR="00084C3B" w:rsidRPr="00BF2909" w:rsidRDefault="005D2855" w:rsidP="001206C6">
      <w:pPr>
        <w:rPr>
          <w:i/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  <w:t xml:space="preserve">“Great white sharks have varied menu, study says.” </w:t>
      </w:r>
      <w:r w:rsidRPr="00BF2909">
        <w:rPr>
          <w:i/>
          <w:sz w:val="22"/>
          <w:szCs w:val="22"/>
        </w:rPr>
        <w:t>Santa Cruz Sentinel</w:t>
      </w:r>
      <w:r w:rsidRPr="00BF2909">
        <w:rPr>
          <w:sz w:val="22"/>
          <w:szCs w:val="22"/>
        </w:rPr>
        <w:t xml:space="preserve">, </w:t>
      </w:r>
      <w:r w:rsidR="00084C3B" w:rsidRPr="00BF2909">
        <w:rPr>
          <w:i/>
          <w:sz w:val="22"/>
          <w:szCs w:val="22"/>
        </w:rPr>
        <w:t>Los Angeles</w:t>
      </w:r>
    </w:p>
    <w:p w14:paraId="2C047E36" w14:textId="4401B479" w:rsidR="001206C6" w:rsidRPr="00BF2909" w:rsidRDefault="005D2855" w:rsidP="00084C3B">
      <w:pPr>
        <w:ind w:firstLine="720"/>
        <w:rPr>
          <w:sz w:val="22"/>
          <w:szCs w:val="22"/>
        </w:rPr>
      </w:pPr>
      <w:proofErr w:type="gramStart"/>
      <w:r w:rsidRPr="00BF2909">
        <w:rPr>
          <w:i/>
          <w:sz w:val="22"/>
          <w:szCs w:val="22"/>
        </w:rPr>
        <w:t>Times</w:t>
      </w:r>
      <w:r w:rsidRPr="00BF2909">
        <w:rPr>
          <w:sz w:val="22"/>
          <w:szCs w:val="22"/>
        </w:rPr>
        <w:t xml:space="preserve"> and </w:t>
      </w:r>
      <w:r w:rsidRPr="00BF2909">
        <w:rPr>
          <w:i/>
          <w:sz w:val="22"/>
          <w:szCs w:val="22"/>
        </w:rPr>
        <w:t>San Jose Mercury News.</w:t>
      </w:r>
      <w:proofErr w:type="gramEnd"/>
    </w:p>
    <w:p w14:paraId="371D0529" w14:textId="436A9F1B" w:rsidR="005D2855" w:rsidRPr="00BF2909" w:rsidRDefault="005D2855" w:rsidP="001206C6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  <w:t xml:space="preserve">Knight, Kathryn. “Shark carbon and nitrogen enrichment measured.” </w:t>
      </w:r>
      <w:proofErr w:type="gramStart"/>
      <w:r w:rsidRPr="00BF2909">
        <w:rPr>
          <w:i/>
          <w:sz w:val="22"/>
          <w:szCs w:val="22"/>
        </w:rPr>
        <w:t>Inside Journal of Experimental Biology</w:t>
      </w:r>
      <w:r w:rsidRPr="00BF2909">
        <w:rPr>
          <w:sz w:val="22"/>
          <w:szCs w:val="22"/>
        </w:rPr>
        <w:t>.</w:t>
      </w:r>
      <w:proofErr w:type="gramEnd"/>
      <w:r w:rsidRPr="00BF2909">
        <w:rPr>
          <w:sz w:val="22"/>
          <w:szCs w:val="22"/>
        </w:rPr>
        <w:t xml:space="preserve"> </w:t>
      </w:r>
    </w:p>
    <w:p w14:paraId="10BDA053" w14:textId="4A68048C" w:rsidR="00AF3C02" w:rsidRPr="00BF2909" w:rsidRDefault="00B803D7" w:rsidP="00AF3C02">
      <w:pPr>
        <w:pStyle w:val="Heading1"/>
        <w:rPr>
          <w:b w:val="0"/>
          <w:sz w:val="22"/>
          <w:szCs w:val="22"/>
        </w:rPr>
      </w:pPr>
      <w:proofErr w:type="gramStart"/>
      <w:r w:rsidRPr="00BF2909">
        <w:rPr>
          <w:b w:val="0"/>
          <w:sz w:val="22"/>
          <w:szCs w:val="22"/>
        </w:rPr>
        <w:t>2010</w:t>
      </w:r>
      <w:r w:rsidRPr="00BF2909">
        <w:rPr>
          <w:sz w:val="22"/>
          <w:szCs w:val="22"/>
        </w:rPr>
        <w:tab/>
      </w:r>
      <w:r w:rsidR="00AF3C02" w:rsidRPr="00BF2909">
        <w:rPr>
          <w:b w:val="0"/>
          <w:sz w:val="22"/>
          <w:szCs w:val="22"/>
        </w:rPr>
        <w:t>“Shark week”.</w:t>
      </w:r>
      <w:proofErr w:type="gramEnd"/>
      <w:r w:rsidR="00AF3C02" w:rsidRPr="00BF2909">
        <w:rPr>
          <w:b w:val="0"/>
          <w:sz w:val="22"/>
          <w:szCs w:val="22"/>
        </w:rPr>
        <w:t xml:space="preserve"> </w:t>
      </w:r>
      <w:r w:rsidR="00AF3C02" w:rsidRPr="00BF2909">
        <w:rPr>
          <w:b w:val="0"/>
          <w:i/>
          <w:sz w:val="22"/>
          <w:szCs w:val="22"/>
        </w:rPr>
        <w:t xml:space="preserve">Science… sort </w:t>
      </w:r>
      <w:proofErr w:type="gramStart"/>
      <w:r w:rsidR="00AF3C02" w:rsidRPr="00BF2909">
        <w:rPr>
          <w:b w:val="0"/>
          <w:i/>
          <w:sz w:val="22"/>
          <w:szCs w:val="22"/>
        </w:rPr>
        <w:t>of</w:t>
      </w:r>
      <w:r w:rsidR="00AF3C02" w:rsidRPr="00BF2909">
        <w:rPr>
          <w:b w:val="0"/>
          <w:sz w:val="22"/>
          <w:szCs w:val="22"/>
        </w:rPr>
        <w:t xml:space="preserve"> .</w:t>
      </w:r>
      <w:proofErr w:type="gramEnd"/>
      <w:r w:rsidR="00AF3C02" w:rsidRPr="00BF2909">
        <w:rPr>
          <w:b w:val="0"/>
          <w:sz w:val="22"/>
          <w:szCs w:val="22"/>
        </w:rPr>
        <w:t xml:space="preserve"> </w:t>
      </w:r>
      <w:proofErr w:type="gramStart"/>
      <w:r w:rsidR="00AF3C02" w:rsidRPr="00BF2909">
        <w:rPr>
          <w:b w:val="0"/>
          <w:sz w:val="22"/>
          <w:szCs w:val="22"/>
        </w:rPr>
        <w:t>Podcast interview (episode 25).</w:t>
      </w:r>
      <w:proofErr w:type="gramEnd"/>
    </w:p>
    <w:p w14:paraId="3F375744" w14:textId="2455F5A6" w:rsidR="00B803D7" w:rsidRPr="00BF2909" w:rsidRDefault="00B803D7" w:rsidP="00B803D7">
      <w:pPr>
        <w:ind w:left="720" w:hanging="720"/>
        <w:rPr>
          <w:sz w:val="22"/>
          <w:szCs w:val="22"/>
        </w:rPr>
      </w:pPr>
    </w:p>
    <w:p w14:paraId="6F5BBA14" w14:textId="0D8E0B1E" w:rsidR="005D2855" w:rsidRPr="00BF2909" w:rsidRDefault="005D2855" w:rsidP="00EB7D5A">
      <w:pPr>
        <w:pStyle w:val="Heading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F2909">
        <w:rPr>
          <w:rFonts w:ascii="Times New Roman" w:hAnsi="Times New Roman" w:cs="Times New Roman"/>
          <w:b/>
          <w:color w:val="auto"/>
          <w:sz w:val="22"/>
          <w:szCs w:val="22"/>
        </w:rPr>
        <w:t>PROFESSIONAL AFFILIATIONS</w:t>
      </w:r>
      <w:r w:rsidR="00A1554D" w:rsidRPr="00BF290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&amp; WORKSHOPS</w:t>
      </w:r>
    </w:p>
    <w:p w14:paraId="1D4D2CCE" w14:textId="5CF73996" w:rsidR="00A1554D" w:rsidRPr="00BF2909" w:rsidRDefault="00A1554D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2014</w:t>
      </w:r>
      <w:r w:rsidRPr="00BF2909">
        <w:rPr>
          <w:sz w:val="22"/>
          <w:szCs w:val="22"/>
        </w:rPr>
        <w:tab/>
      </w:r>
      <w:proofErr w:type="spellStart"/>
      <w:r w:rsidRPr="00BF2909">
        <w:rPr>
          <w:sz w:val="22"/>
          <w:szCs w:val="22"/>
        </w:rPr>
        <w:t>Macroevolutionary</w:t>
      </w:r>
      <w:proofErr w:type="spellEnd"/>
      <w:r w:rsidRPr="00BF2909">
        <w:rPr>
          <w:sz w:val="22"/>
          <w:szCs w:val="22"/>
        </w:rPr>
        <w:t xml:space="preserve"> Patterns, </w:t>
      </w:r>
      <w:proofErr w:type="spellStart"/>
      <w:r w:rsidRPr="00BF2909">
        <w:rPr>
          <w:sz w:val="22"/>
          <w:szCs w:val="22"/>
        </w:rPr>
        <w:t>NESCent</w:t>
      </w:r>
      <w:proofErr w:type="spellEnd"/>
      <w:r w:rsidRPr="00BF2909">
        <w:rPr>
          <w:sz w:val="22"/>
          <w:szCs w:val="22"/>
        </w:rPr>
        <w:t xml:space="preserve"> Academy, Durham, NC</w:t>
      </w:r>
    </w:p>
    <w:p w14:paraId="1FFBD426" w14:textId="3E32E548" w:rsidR="00C36492" w:rsidRPr="00BF2909" w:rsidRDefault="00C36492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2013</w:t>
      </w:r>
      <w:r w:rsidRPr="00BF2909">
        <w:rPr>
          <w:sz w:val="22"/>
          <w:szCs w:val="22"/>
        </w:rPr>
        <w:tab/>
        <w:t>Management &amp; Leadership, Earth Sciences Women’s Network, Providence, RI</w:t>
      </w:r>
    </w:p>
    <w:p w14:paraId="2CFE7658" w14:textId="77777777" w:rsidR="005D2855" w:rsidRPr="00BF2909" w:rsidRDefault="005D2855" w:rsidP="005D2855">
      <w:pPr>
        <w:rPr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sz w:val="22"/>
          <w:szCs w:val="22"/>
        </w:rPr>
        <w:tab/>
        <w:t>Preparing for an Academic Career in the Geosciences, On the Cutting Edge, Raleigh, NC</w:t>
      </w:r>
    </w:p>
    <w:p w14:paraId="390EE928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2012</w:t>
      </w:r>
      <w:r w:rsidRPr="00BF2909">
        <w:rPr>
          <w:b/>
          <w:sz w:val="22"/>
          <w:szCs w:val="22"/>
        </w:rPr>
        <w:tab/>
      </w:r>
      <w:r w:rsidRPr="00BF2909">
        <w:rPr>
          <w:sz w:val="22"/>
          <w:szCs w:val="22"/>
        </w:rPr>
        <w:t>Networking &amp; Communications</w:t>
      </w:r>
      <w:r w:rsidRPr="00BF2909">
        <w:rPr>
          <w:b/>
          <w:sz w:val="22"/>
          <w:szCs w:val="22"/>
        </w:rPr>
        <w:t xml:space="preserve">, </w:t>
      </w:r>
      <w:r w:rsidRPr="00BF2909">
        <w:rPr>
          <w:sz w:val="22"/>
          <w:szCs w:val="22"/>
        </w:rPr>
        <w:t>Earth Sciences Women’s Network, Madison WI</w:t>
      </w:r>
    </w:p>
    <w:p w14:paraId="0C137F8C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2010</w:t>
      </w:r>
      <w:r w:rsidRPr="00BF2909">
        <w:rPr>
          <w:sz w:val="22"/>
          <w:szCs w:val="22"/>
        </w:rPr>
        <w:tab/>
        <w:t>Mineralogical Society of America</w:t>
      </w:r>
    </w:p>
    <w:p w14:paraId="6310D36E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2005</w:t>
      </w:r>
      <w:r w:rsidRPr="00BF2909">
        <w:rPr>
          <w:sz w:val="22"/>
          <w:szCs w:val="22"/>
        </w:rPr>
        <w:tab/>
        <w:t>Society of Vertebrate Paleontology</w:t>
      </w:r>
    </w:p>
    <w:p w14:paraId="178C1E4C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2005</w:t>
      </w:r>
      <w:r w:rsidRPr="00BF2909">
        <w:rPr>
          <w:sz w:val="22"/>
          <w:szCs w:val="22"/>
        </w:rPr>
        <w:tab/>
        <w:t>American Elasmobranch Society</w:t>
      </w:r>
    </w:p>
    <w:p w14:paraId="7572FC55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2005</w:t>
      </w:r>
      <w:r w:rsidRPr="00BF2909">
        <w:rPr>
          <w:sz w:val="22"/>
          <w:szCs w:val="22"/>
        </w:rPr>
        <w:tab/>
        <w:t>American Society of Ichthyology and Herpetology</w:t>
      </w:r>
    </w:p>
    <w:p w14:paraId="574747F5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2004</w:t>
      </w:r>
      <w:r w:rsidRPr="00BF2909">
        <w:rPr>
          <w:sz w:val="22"/>
          <w:szCs w:val="22"/>
        </w:rPr>
        <w:tab/>
        <w:t>Geological Society of America</w:t>
      </w:r>
    </w:p>
    <w:p w14:paraId="64A05E3D" w14:textId="77777777" w:rsidR="005D2855" w:rsidRPr="00BF2909" w:rsidRDefault="005D2855" w:rsidP="005D2855">
      <w:pPr>
        <w:ind w:left="720" w:hanging="720"/>
        <w:rPr>
          <w:sz w:val="22"/>
          <w:szCs w:val="22"/>
        </w:rPr>
      </w:pPr>
      <w:r w:rsidRPr="00BF2909">
        <w:rPr>
          <w:sz w:val="22"/>
          <w:szCs w:val="22"/>
        </w:rPr>
        <w:t>2002</w:t>
      </w:r>
      <w:r w:rsidRPr="00BF2909">
        <w:rPr>
          <w:sz w:val="22"/>
          <w:szCs w:val="22"/>
        </w:rPr>
        <w:tab/>
        <w:t>Sigma Xi</w:t>
      </w:r>
    </w:p>
    <w:p w14:paraId="42805DF8" w14:textId="3DF225D8" w:rsidR="005D2855" w:rsidRPr="00BF2909" w:rsidRDefault="005D2855" w:rsidP="006867BE">
      <w:pPr>
        <w:rPr>
          <w:b/>
          <w:sz w:val="22"/>
          <w:szCs w:val="22"/>
        </w:rPr>
      </w:pPr>
    </w:p>
    <w:sectPr w:rsidR="005D2855" w:rsidRPr="00BF2909" w:rsidSect="00F2186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170" w:left="1440" w:header="1170" w:footer="8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CB9F" w14:textId="77777777" w:rsidR="00CB4A76" w:rsidRDefault="00CB4A76" w:rsidP="005D2855">
      <w:r>
        <w:separator/>
      </w:r>
    </w:p>
  </w:endnote>
  <w:endnote w:type="continuationSeparator" w:id="0">
    <w:p w14:paraId="19BF8245" w14:textId="77777777" w:rsidR="00CB4A76" w:rsidRDefault="00CB4A76" w:rsidP="005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234" w14:textId="77777777" w:rsidR="00CB4A76" w:rsidRDefault="00CB4A76" w:rsidP="00434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7BB17" w14:textId="77777777" w:rsidR="00CB4A76" w:rsidRDefault="00CB4A76" w:rsidP="009A68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DB3F" w14:textId="77777777" w:rsidR="00CB4A76" w:rsidRPr="009A68FB" w:rsidRDefault="00CB4A76" w:rsidP="004345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9A68FB">
      <w:rPr>
        <w:rStyle w:val="PageNumber"/>
        <w:rFonts w:ascii="Arial" w:hAnsi="Arial" w:cs="Arial"/>
      </w:rPr>
      <w:fldChar w:fldCharType="begin"/>
    </w:r>
    <w:r w:rsidRPr="009A68FB">
      <w:rPr>
        <w:rStyle w:val="PageNumber"/>
        <w:rFonts w:ascii="Arial" w:hAnsi="Arial" w:cs="Arial"/>
      </w:rPr>
      <w:instrText xml:space="preserve">PAGE  </w:instrText>
    </w:r>
    <w:r w:rsidRPr="009A68FB">
      <w:rPr>
        <w:rStyle w:val="PageNumber"/>
        <w:rFonts w:ascii="Arial" w:hAnsi="Arial" w:cs="Arial"/>
      </w:rPr>
      <w:fldChar w:fldCharType="separate"/>
    </w:r>
    <w:r w:rsidR="00C648AA">
      <w:rPr>
        <w:rStyle w:val="PageNumber"/>
        <w:rFonts w:ascii="Arial" w:hAnsi="Arial" w:cs="Arial"/>
        <w:noProof/>
      </w:rPr>
      <w:t>4</w:t>
    </w:r>
    <w:r w:rsidRPr="009A68FB">
      <w:rPr>
        <w:rStyle w:val="PageNumber"/>
        <w:rFonts w:ascii="Arial" w:hAnsi="Arial" w:cs="Arial"/>
      </w:rPr>
      <w:fldChar w:fldCharType="end"/>
    </w:r>
  </w:p>
  <w:p w14:paraId="39FC4E41" w14:textId="59B86C8A" w:rsidR="00CB4A76" w:rsidRPr="009A68FB" w:rsidRDefault="00CB4A76" w:rsidP="009A68FB">
    <w:pPr>
      <w:pStyle w:val="Footer"/>
      <w:ind w:right="360"/>
      <w:jc w:val="right"/>
      <w:rPr>
        <w:rFonts w:ascii="Arial" w:hAnsi="Arial" w:cs="Arial"/>
        <w:szCs w:val="24"/>
      </w:rPr>
    </w:pPr>
    <w:r w:rsidRPr="009A68FB">
      <w:rPr>
        <w:rFonts w:ascii="Arial" w:hAnsi="Arial" w:cs="Arial"/>
        <w:szCs w:val="24"/>
      </w:rPr>
      <w:t>Kim – 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7D57D" w14:textId="77777777" w:rsidR="00CB4A76" w:rsidRDefault="00CB4A76" w:rsidP="005D2855">
      <w:r>
        <w:separator/>
      </w:r>
    </w:p>
  </w:footnote>
  <w:footnote w:type="continuationSeparator" w:id="0">
    <w:p w14:paraId="6E7DC3B4" w14:textId="77777777" w:rsidR="00CB4A76" w:rsidRDefault="00CB4A76" w:rsidP="005D2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51F2" w14:textId="77777777" w:rsidR="00CB4A76" w:rsidRDefault="00CB4A76" w:rsidP="005D2855">
    <w:pPr>
      <w:pStyle w:val="Heading1"/>
      <w:jc w:val="center"/>
      <w:rPr>
        <w:rFonts w:ascii="Arial" w:hAnsi="Arial" w:cs="Arial"/>
      </w:rPr>
    </w:pPr>
    <w:r w:rsidRPr="000743C5">
      <w:rPr>
        <w:rFonts w:ascii="Arial" w:hAnsi="Arial" w:cs="Arial"/>
      </w:rPr>
      <w:t>Sora L. Kim</w:t>
    </w:r>
  </w:p>
  <w:p w14:paraId="6E41A101" w14:textId="77777777" w:rsidR="00CB4A76" w:rsidRPr="005D2855" w:rsidRDefault="00CB4A76" w:rsidP="005D2855">
    <w:pPr>
      <w:jc w:val="cent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D504" w14:textId="77777777" w:rsidR="00CB4A76" w:rsidRPr="009A68FB" w:rsidRDefault="00CB4A76" w:rsidP="005D2855">
    <w:pPr>
      <w:pStyle w:val="Heading1"/>
      <w:jc w:val="center"/>
      <w:rPr>
        <w:rFonts w:ascii="Arial" w:hAnsi="Arial" w:cs="Arial"/>
      </w:rPr>
    </w:pPr>
    <w:r w:rsidRPr="009A68FB">
      <w:rPr>
        <w:rFonts w:ascii="Arial" w:hAnsi="Arial" w:cs="Arial"/>
      </w:rPr>
      <w:t>Sora L. Kim</w:t>
    </w:r>
  </w:p>
  <w:p w14:paraId="6E7AA576" w14:textId="0610F8BE" w:rsidR="00CB4A76" w:rsidRPr="009A68FB" w:rsidRDefault="00CB4A76" w:rsidP="005D2855">
    <w:pPr>
      <w:jc w:val="center"/>
      <w:rPr>
        <w:rFonts w:ascii="Arial" w:hAnsi="Arial" w:cs="Arial"/>
        <w:sz w:val="22"/>
      </w:rPr>
    </w:pPr>
    <w:r w:rsidRPr="009A68FB">
      <w:rPr>
        <w:rFonts w:ascii="Arial" w:hAnsi="Arial" w:cs="Arial"/>
        <w:sz w:val="22"/>
      </w:rPr>
      <w:t xml:space="preserve">Department of </w:t>
    </w:r>
    <w:r w:rsidR="00C648AA">
      <w:rPr>
        <w:rFonts w:ascii="Arial" w:hAnsi="Arial" w:cs="Arial"/>
        <w:sz w:val="22"/>
      </w:rPr>
      <w:t>Earth and Environmental Sciences</w:t>
    </w:r>
  </w:p>
  <w:p w14:paraId="722A83BE" w14:textId="1F51B360" w:rsidR="00CB4A76" w:rsidRPr="009A68FB" w:rsidRDefault="00CB4A76" w:rsidP="005D2855">
    <w:pPr>
      <w:jc w:val="center"/>
      <w:rPr>
        <w:rFonts w:ascii="Arial" w:hAnsi="Arial" w:cs="Arial"/>
        <w:sz w:val="22"/>
      </w:rPr>
    </w:pPr>
    <w:r w:rsidRPr="009A68FB">
      <w:rPr>
        <w:rFonts w:ascii="Arial" w:hAnsi="Arial" w:cs="Arial"/>
        <w:sz w:val="22"/>
      </w:rPr>
      <w:t xml:space="preserve">University of </w:t>
    </w:r>
    <w:r w:rsidR="00C648AA">
      <w:rPr>
        <w:rFonts w:ascii="Arial" w:hAnsi="Arial" w:cs="Arial"/>
        <w:sz w:val="22"/>
      </w:rPr>
      <w:t>Kentucky</w:t>
    </w:r>
    <w:r w:rsidRPr="009A68FB">
      <w:rPr>
        <w:rFonts w:ascii="Arial" w:hAnsi="Arial" w:cs="Arial"/>
        <w:sz w:val="22"/>
      </w:rPr>
      <w:t xml:space="preserve">, </w:t>
    </w:r>
    <w:r w:rsidR="00C648AA">
      <w:rPr>
        <w:rFonts w:ascii="Arial" w:hAnsi="Arial" w:cs="Arial"/>
        <w:sz w:val="22"/>
      </w:rPr>
      <w:t>216 Slone Research Building, Lexington KY 40502</w:t>
    </w:r>
  </w:p>
  <w:p w14:paraId="640D152B" w14:textId="761F1E47" w:rsidR="00CB4A76" w:rsidRPr="009A68FB" w:rsidRDefault="00CB4A76" w:rsidP="005D2855">
    <w:pPr>
      <w:jc w:val="center"/>
      <w:rPr>
        <w:rFonts w:ascii="Arial" w:hAnsi="Arial" w:cs="Arial"/>
        <w:sz w:val="22"/>
      </w:rPr>
    </w:pPr>
    <w:r w:rsidRPr="009A68FB">
      <w:rPr>
        <w:rFonts w:ascii="Arial" w:hAnsi="Arial" w:cs="Arial"/>
        <w:sz w:val="22"/>
      </w:rPr>
      <w:t>Sora</w:t>
    </w:r>
    <w:r w:rsidR="00C648AA">
      <w:rPr>
        <w:rFonts w:ascii="Arial" w:hAnsi="Arial" w:cs="Arial"/>
        <w:sz w:val="22"/>
      </w:rPr>
      <w:t>.Kim</w:t>
    </w:r>
    <w:r w:rsidRPr="009A68FB">
      <w:rPr>
        <w:rFonts w:ascii="Arial" w:hAnsi="Arial" w:cs="Arial"/>
        <w:sz w:val="22"/>
      </w:rPr>
      <w:t>@</w:t>
    </w:r>
    <w:r w:rsidR="00C648AA">
      <w:rPr>
        <w:rFonts w:ascii="Arial" w:hAnsi="Arial" w:cs="Arial"/>
        <w:sz w:val="22"/>
      </w:rPr>
      <w:t>uky</w:t>
    </w:r>
    <w:r w:rsidRPr="009A68FB">
      <w:rPr>
        <w:rFonts w:ascii="Arial" w:hAnsi="Arial" w:cs="Arial"/>
        <w:sz w:val="22"/>
      </w:rPr>
      <w:t xml:space="preserve">.edu </w:t>
    </w:r>
    <w:r>
      <w:rPr>
        <w:rFonts w:ascii="Arial" w:hAnsi="Arial" w:cs="Arial"/>
        <w:sz w:val="22"/>
      </w:rPr>
      <w:sym w:font="Symbol" w:char="F0B7"/>
    </w:r>
    <w:r w:rsidRPr="009A68FB">
      <w:rPr>
        <w:rFonts w:ascii="Arial" w:hAnsi="Arial" w:cs="Arial"/>
        <w:sz w:val="22"/>
      </w:rPr>
      <w:t xml:space="preserve"> www.LeeKim.org</w:t>
    </w:r>
  </w:p>
  <w:p w14:paraId="64F20A48" w14:textId="77777777" w:rsidR="00CB4A76" w:rsidRPr="009A68FB" w:rsidRDefault="00CB4A76" w:rsidP="005D2855">
    <w:pPr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6A"/>
    <w:multiLevelType w:val="hybridMultilevel"/>
    <w:tmpl w:val="087C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7D6"/>
    <w:multiLevelType w:val="hybridMultilevel"/>
    <w:tmpl w:val="A8B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615D"/>
    <w:multiLevelType w:val="hybridMultilevel"/>
    <w:tmpl w:val="D966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5"/>
    <w:rsid w:val="000112F1"/>
    <w:rsid w:val="00084C3B"/>
    <w:rsid w:val="000F7D91"/>
    <w:rsid w:val="0011578D"/>
    <w:rsid w:val="001206C6"/>
    <w:rsid w:val="00155755"/>
    <w:rsid w:val="001777CB"/>
    <w:rsid w:val="0021158D"/>
    <w:rsid w:val="002B3E90"/>
    <w:rsid w:val="002C0CE7"/>
    <w:rsid w:val="00307B5B"/>
    <w:rsid w:val="0037639B"/>
    <w:rsid w:val="003B14E1"/>
    <w:rsid w:val="003F7CB8"/>
    <w:rsid w:val="004207D9"/>
    <w:rsid w:val="00430EDE"/>
    <w:rsid w:val="00434509"/>
    <w:rsid w:val="004A77AA"/>
    <w:rsid w:val="00525BFB"/>
    <w:rsid w:val="0054674E"/>
    <w:rsid w:val="00563CA8"/>
    <w:rsid w:val="005857D3"/>
    <w:rsid w:val="00595448"/>
    <w:rsid w:val="005A1830"/>
    <w:rsid w:val="005D2855"/>
    <w:rsid w:val="005E2072"/>
    <w:rsid w:val="006270BC"/>
    <w:rsid w:val="006548D4"/>
    <w:rsid w:val="006867BE"/>
    <w:rsid w:val="006F18DB"/>
    <w:rsid w:val="00712F1B"/>
    <w:rsid w:val="00743F9B"/>
    <w:rsid w:val="007647CD"/>
    <w:rsid w:val="007D4DC0"/>
    <w:rsid w:val="00820064"/>
    <w:rsid w:val="009A68FB"/>
    <w:rsid w:val="009B5A8F"/>
    <w:rsid w:val="009C3F6B"/>
    <w:rsid w:val="00A00BCB"/>
    <w:rsid w:val="00A1554D"/>
    <w:rsid w:val="00A223BD"/>
    <w:rsid w:val="00A732A9"/>
    <w:rsid w:val="00A80768"/>
    <w:rsid w:val="00AB03CC"/>
    <w:rsid w:val="00AE3927"/>
    <w:rsid w:val="00AF3C02"/>
    <w:rsid w:val="00AF5B2D"/>
    <w:rsid w:val="00B803D7"/>
    <w:rsid w:val="00BB5EC2"/>
    <w:rsid w:val="00BF2909"/>
    <w:rsid w:val="00C04DF8"/>
    <w:rsid w:val="00C05F08"/>
    <w:rsid w:val="00C27804"/>
    <w:rsid w:val="00C36492"/>
    <w:rsid w:val="00C44DC5"/>
    <w:rsid w:val="00C50F10"/>
    <w:rsid w:val="00C648AA"/>
    <w:rsid w:val="00C92D04"/>
    <w:rsid w:val="00CB4A76"/>
    <w:rsid w:val="00CF121C"/>
    <w:rsid w:val="00D77F31"/>
    <w:rsid w:val="00DA78AA"/>
    <w:rsid w:val="00DB6309"/>
    <w:rsid w:val="00DF5A40"/>
    <w:rsid w:val="00E509A1"/>
    <w:rsid w:val="00E65DA6"/>
    <w:rsid w:val="00E863D5"/>
    <w:rsid w:val="00EB7D5A"/>
    <w:rsid w:val="00EE2EDD"/>
    <w:rsid w:val="00F2186A"/>
    <w:rsid w:val="00F25962"/>
    <w:rsid w:val="00F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3B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5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D285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D2855"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5D2855"/>
    <w:pPr>
      <w:keepNext/>
      <w:ind w:left="1080" w:firstLine="360"/>
      <w:outlineLvl w:val="2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A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D28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2855"/>
    <w:rPr>
      <w:rFonts w:ascii="Tahoma" w:eastAsia="Times New Roman" w:hAnsi="Taho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D2855"/>
    <w:rPr>
      <w:rFonts w:ascii="Tahoma" w:eastAsia="Times New Roman" w:hAnsi="Tahoma" w:cs="Times New Roman"/>
      <w:b/>
      <w:szCs w:val="20"/>
    </w:rPr>
  </w:style>
  <w:style w:type="character" w:styleId="Strong">
    <w:name w:val="Strong"/>
    <w:uiPriority w:val="22"/>
    <w:qFormat/>
    <w:rsid w:val="005D2855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85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BodyTextIndent2">
    <w:name w:val="Body Text Indent 2"/>
    <w:basedOn w:val="Normal"/>
    <w:link w:val="BodyTextIndent2Char"/>
    <w:rsid w:val="005D2855"/>
    <w:pPr>
      <w:ind w:left="1440" w:hanging="1440"/>
    </w:pPr>
    <w:rPr>
      <w:rFonts w:ascii="Tahoma" w:hAnsi="Tahoma"/>
    </w:rPr>
  </w:style>
  <w:style w:type="character" w:customStyle="1" w:styleId="BodyTextIndent2Char">
    <w:name w:val="Body Text Indent 2 Char"/>
    <w:basedOn w:val="DefaultParagraphFont"/>
    <w:link w:val="BodyTextIndent2"/>
    <w:rsid w:val="005D2855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5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55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183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83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A18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0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F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FB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CB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6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5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D285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D2855"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5D2855"/>
    <w:pPr>
      <w:keepNext/>
      <w:ind w:left="1080" w:firstLine="360"/>
      <w:outlineLvl w:val="2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A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D28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2855"/>
    <w:rPr>
      <w:rFonts w:ascii="Tahoma" w:eastAsia="Times New Roman" w:hAnsi="Taho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D2855"/>
    <w:rPr>
      <w:rFonts w:ascii="Tahoma" w:eastAsia="Times New Roman" w:hAnsi="Tahoma" w:cs="Times New Roman"/>
      <w:b/>
      <w:szCs w:val="20"/>
    </w:rPr>
  </w:style>
  <w:style w:type="character" w:styleId="Strong">
    <w:name w:val="Strong"/>
    <w:uiPriority w:val="22"/>
    <w:qFormat/>
    <w:rsid w:val="005D2855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85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BodyTextIndent2">
    <w:name w:val="Body Text Indent 2"/>
    <w:basedOn w:val="Normal"/>
    <w:link w:val="BodyTextIndent2Char"/>
    <w:rsid w:val="005D2855"/>
    <w:pPr>
      <w:ind w:left="1440" w:hanging="1440"/>
    </w:pPr>
    <w:rPr>
      <w:rFonts w:ascii="Tahoma" w:hAnsi="Tahoma"/>
    </w:rPr>
  </w:style>
  <w:style w:type="character" w:customStyle="1" w:styleId="BodyTextIndent2Char">
    <w:name w:val="Body Text Indent 2 Char"/>
    <w:basedOn w:val="DefaultParagraphFont"/>
    <w:link w:val="BodyTextIndent2"/>
    <w:rsid w:val="005D2855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5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55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183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83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A18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0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F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FB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CB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C7F06-159B-AA42-8909-1547941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2605</Words>
  <Characters>14851</Characters>
  <Application>Microsoft Macintosh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cp:lastPrinted>2014-12-29T17:55:00Z</cp:lastPrinted>
  <dcterms:created xsi:type="dcterms:W3CDTF">2016-04-20T14:18:00Z</dcterms:created>
  <dcterms:modified xsi:type="dcterms:W3CDTF">2016-04-20T14:18:00Z</dcterms:modified>
</cp:coreProperties>
</file>