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18" w:rsidRPr="001B7518" w:rsidRDefault="001B7518" w:rsidP="001B7518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Arial" w:eastAsia="Times New Roman" w:hAnsi="Arial" w:cs="Arial"/>
          <w:b/>
          <w:bCs/>
          <w:color w:val="404549"/>
          <w:sz w:val="21"/>
          <w:szCs w:val="21"/>
        </w:rPr>
      </w:pPr>
      <w:r w:rsidRPr="001B7518">
        <w:rPr>
          <w:rFonts w:ascii="Arial" w:eastAsia="Times New Roman" w:hAnsi="Arial" w:cs="Arial"/>
          <w:b/>
          <w:bCs/>
          <w:color w:val="404549"/>
          <w:sz w:val="21"/>
          <w:szCs w:val="21"/>
        </w:rPr>
        <w:t>Earth and Environmental Sciences Seminars Fall 2009</w:t>
      </w:r>
    </w:p>
    <w:p w:rsidR="001B7518" w:rsidRPr="001B7518" w:rsidRDefault="001B7518" w:rsidP="001B751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 xml:space="preserve">All seminars will be held on Thursdays at 4:00 p.m. in 303 Slone, preceded by refreshments at 3:30, unless otherwise </w:t>
      </w:r>
      <w:proofErr w:type="spellStart"/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t>noted.Aug</w:t>
      </w:r>
      <w:proofErr w:type="spellEnd"/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t>. 27</w:t>
      </w: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Dr. </w:t>
      </w:r>
      <w:proofErr w:type="spellStart"/>
      <w:r w:rsidRPr="001B7518">
        <w:rPr>
          <w:rFonts w:ascii="Arial" w:eastAsia="Times New Roman" w:hAnsi="Arial" w:cs="Arial"/>
          <w:color w:val="666666"/>
          <w:sz w:val="18"/>
          <w:szCs w:val="18"/>
        </w:rPr>
        <w:t>Lahoucine</w:t>
      </w:r>
      <w:proofErr w:type="spellEnd"/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1B7518">
        <w:rPr>
          <w:rFonts w:ascii="Arial" w:eastAsia="Times New Roman" w:hAnsi="Arial" w:cs="Arial"/>
          <w:color w:val="666666"/>
          <w:sz w:val="18"/>
          <w:szCs w:val="18"/>
        </w:rPr>
        <w:t>Hanich</w:t>
      </w:r>
      <w:proofErr w:type="spellEnd"/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, Department of Earth Sciences, Faculty of Sciences and Technology - Marrakech, </w:t>
      </w:r>
      <w:proofErr w:type="spellStart"/>
      <w:r w:rsidRPr="001B7518">
        <w:rPr>
          <w:rFonts w:ascii="Arial" w:eastAsia="Times New Roman" w:hAnsi="Arial" w:cs="Arial"/>
          <w:color w:val="666666"/>
          <w:sz w:val="18"/>
          <w:szCs w:val="18"/>
        </w:rPr>
        <w:t>Cadi</w:t>
      </w:r>
      <w:proofErr w:type="spellEnd"/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1B7518">
        <w:rPr>
          <w:rFonts w:ascii="Arial" w:eastAsia="Times New Roman" w:hAnsi="Arial" w:cs="Arial"/>
          <w:color w:val="666666"/>
          <w:sz w:val="18"/>
          <w:szCs w:val="18"/>
        </w:rPr>
        <w:t>Ayyad</w:t>
      </w:r>
      <w:proofErr w:type="spellEnd"/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 University – Morocco, </w:t>
      </w:r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 xml:space="preserve">“Management of the irrigation in the </w:t>
      </w:r>
      <w:proofErr w:type="spellStart"/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>Tensift</w:t>
      </w:r>
      <w:proofErr w:type="spellEnd"/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 xml:space="preserve"> </w:t>
      </w:r>
      <w:proofErr w:type="spellStart"/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>Wastershed</w:t>
      </w:r>
      <w:proofErr w:type="spellEnd"/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>, Morocco”</w:t>
      </w:r>
    </w:p>
    <w:p w:rsidR="001B7518" w:rsidRPr="001B7518" w:rsidRDefault="001B7518" w:rsidP="001B751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t>Sept. 3</w:t>
      </w: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Drs. Frank  </w:t>
      </w:r>
      <w:proofErr w:type="spellStart"/>
      <w:r w:rsidRPr="001B7518">
        <w:rPr>
          <w:rFonts w:ascii="Arial" w:eastAsia="Times New Roman" w:hAnsi="Arial" w:cs="Arial"/>
          <w:color w:val="666666"/>
          <w:sz w:val="18"/>
          <w:szCs w:val="18"/>
        </w:rPr>
        <w:t>Ettensohn</w:t>
      </w:r>
      <w:proofErr w:type="spellEnd"/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, Alan Fryar, David Moecher, </w:t>
      </w:r>
      <w:proofErr w:type="spellStart"/>
      <w:r w:rsidRPr="001B7518">
        <w:rPr>
          <w:rFonts w:ascii="Arial" w:eastAsia="Times New Roman" w:hAnsi="Arial" w:cs="Arial"/>
          <w:color w:val="666666"/>
          <w:sz w:val="18"/>
          <w:szCs w:val="18"/>
        </w:rPr>
        <w:t>Dhananjay</w:t>
      </w:r>
      <w:proofErr w:type="spellEnd"/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1B7518">
        <w:rPr>
          <w:rFonts w:ascii="Arial" w:eastAsia="Times New Roman" w:hAnsi="Arial" w:cs="Arial"/>
          <w:color w:val="666666"/>
          <w:sz w:val="18"/>
          <w:szCs w:val="18"/>
        </w:rPr>
        <w:t>Ravat</w:t>
      </w:r>
      <w:proofErr w:type="spellEnd"/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, Christopher Romanek, and Edward Woolery, </w:t>
      </w:r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>“Current Research at the Department of Earth and Environmental Sciences”</w:t>
      </w:r>
    </w:p>
    <w:p w:rsidR="001B7518" w:rsidRPr="001B7518" w:rsidRDefault="001B7518" w:rsidP="001B751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t>Sept. 10 (MMRB 102, 4:15 PM</w:t>
      </w:r>
      <w:proofErr w:type="gramStart"/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t>)</w:t>
      </w:r>
      <w:proofErr w:type="gramEnd"/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Drs. Jim Cobb, Jerry </w:t>
      </w:r>
      <w:proofErr w:type="spellStart"/>
      <w:r w:rsidRPr="001B7518">
        <w:rPr>
          <w:rFonts w:ascii="Arial" w:eastAsia="Times New Roman" w:hAnsi="Arial" w:cs="Arial"/>
          <w:color w:val="666666"/>
          <w:sz w:val="18"/>
          <w:szCs w:val="18"/>
        </w:rPr>
        <w:t>Weisenfluh</w:t>
      </w:r>
      <w:proofErr w:type="spellEnd"/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, Dave Harris, </w:t>
      </w:r>
      <w:proofErr w:type="spellStart"/>
      <w:r w:rsidRPr="001B7518">
        <w:rPr>
          <w:rFonts w:ascii="Arial" w:eastAsia="Times New Roman" w:hAnsi="Arial" w:cs="Arial"/>
          <w:color w:val="666666"/>
          <w:sz w:val="18"/>
          <w:szCs w:val="18"/>
        </w:rPr>
        <w:t>Zhenming</w:t>
      </w:r>
      <w:proofErr w:type="spellEnd"/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 Wang, Drew Andrews, and Jim Dinger, </w:t>
      </w:r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>“Current Research of the Kentucky Geological Survey”</w:t>
      </w:r>
    </w:p>
    <w:p w:rsidR="001B7518" w:rsidRPr="001B7518" w:rsidRDefault="001B7518" w:rsidP="001B751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t>Sept. 17</w:t>
      </w: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Dr. James </w:t>
      </w:r>
      <w:proofErr w:type="spellStart"/>
      <w:r w:rsidRPr="001B7518">
        <w:rPr>
          <w:rFonts w:ascii="Arial" w:eastAsia="Times New Roman" w:hAnsi="Arial" w:cs="Arial"/>
          <w:color w:val="666666"/>
          <w:sz w:val="18"/>
          <w:szCs w:val="18"/>
        </w:rPr>
        <w:t>Hower</w:t>
      </w:r>
      <w:proofErr w:type="spellEnd"/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, Center for Applied Energy Research, University of Kentucky, </w:t>
      </w:r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>“Studies of coal fires:  Kentucky, Alabama, and Wyoming”</w:t>
      </w:r>
    </w:p>
    <w:p w:rsidR="001B7518" w:rsidRPr="001B7518" w:rsidRDefault="001B7518" w:rsidP="001B751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t>Sept. 24</w:t>
      </w: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1B7518">
        <w:rPr>
          <w:rFonts w:ascii="Arial" w:eastAsia="Times New Roman" w:hAnsi="Arial" w:cs="Arial"/>
          <w:color w:val="666666"/>
          <w:sz w:val="18"/>
          <w:szCs w:val="18"/>
        </w:rPr>
        <w:t>NO LECTURE (American Association of Petroleum Geologists Short Course, Sept. 22) </w:t>
      </w:r>
    </w:p>
    <w:p w:rsidR="001B7518" w:rsidRPr="001B7518" w:rsidRDefault="001B7518" w:rsidP="001B751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t>Oct. 1</w:t>
      </w: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Dr. Donna </w:t>
      </w:r>
      <w:proofErr w:type="spellStart"/>
      <w:r w:rsidRPr="001B7518">
        <w:rPr>
          <w:rFonts w:ascii="Arial" w:eastAsia="Times New Roman" w:hAnsi="Arial" w:cs="Arial"/>
          <w:color w:val="666666"/>
          <w:sz w:val="18"/>
          <w:szCs w:val="18"/>
        </w:rPr>
        <w:t>Jurdy</w:t>
      </w:r>
      <w:proofErr w:type="spellEnd"/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, Dept. of Earth and Planetary Sciences, Northwestern University, </w:t>
      </w:r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>“Mars Magnetic Mystery”</w:t>
      </w:r>
      <w:r w:rsidRPr="001B7518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1B7518" w:rsidRPr="001B7518" w:rsidRDefault="001B7518" w:rsidP="001B751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t>Oct. 8</w:t>
      </w: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Dr. John White, Dept. of Geography and Geology, Eastern Kentucky University, </w:t>
      </w:r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 xml:space="preserve">“The Geology and Petrology of the Volcanic Island of </w:t>
      </w:r>
      <w:proofErr w:type="spellStart"/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>Pantelleria</w:t>
      </w:r>
      <w:proofErr w:type="spellEnd"/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>, Italy”</w:t>
      </w:r>
    </w:p>
    <w:p w:rsidR="001B7518" w:rsidRPr="001B7518" w:rsidRDefault="001B7518" w:rsidP="001B751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t>Oct. 15</w:t>
      </w: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Dr. Gary O’Dell, Dept. of Earth and Space Sciences, Morehead State University, </w:t>
      </w:r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 xml:space="preserve">“Developing Student Research in </w:t>
      </w:r>
      <w:proofErr w:type="spellStart"/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>Karst</w:t>
      </w:r>
      <w:proofErr w:type="spellEnd"/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 xml:space="preserve"> Hydrology”</w:t>
      </w:r>
    </w:p>
    <w:p w:rsidR="001B7518" w:rsidRPr="001B7518" w:rsidRDefault="001B7518" w:rsidP="001B751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t>Oct. 22</w:t>
      </w: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1B7518">
        <w:rPr>
          <w:rFonts w:ascii="Arial" w:eastAsia="Times New Roman" w:hAnsi="Arial" w:cs="Arial"/>
          <w:color w:val="666666"/>
          <w:sz w:val="18"/>
          <w:szCs w:val="18"/>
        </w:rPr>
        <w:t>NO LECTURE (Geological Society of America Annual Meeting)</w:t>
      </w:r>
    </w:p>
    <w:p w:rsidR="001B7518" w:rsidRPr="001B7518" w:rsidRDefault="001B7518" w:rsidP="001B751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t>Oct. 29, 4:00 p.m. (W.T. Young Library Auditorium</w:t>
      </w:r>
      <w:proofErr w:type="gramStart"/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t>)</w:t>
      </w:r>
      <w:proofErr w:type="gramEnd"/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1B7518">
        <w:rPr>
          <w:rFonts w:ascii="Arial" w:eastAsia="Times New Roman" w:hAnsi="Arial" w:cs="Arial"/>
          <w:color w:val="666666"/>
          <w:sz w:val="18"/>
          <w:szCs w:val="18"/>
        </w:rPr>
        <w:t>Dr. Len Peters, Secretary, Energy and Environment Cabinet, "</w:t>
      </w:r>
      <w:r w:rsidRPr="001B7518">
        <w:rPr>
          <w:rFonts w:ascii="Arial" w:eastAsia="Times New Roman" w:hAnsi="Arial" w:cs="Arial"/>
          <w:i/>
          <w:iCs/>
          <w:color w:val="666666"/>
          <w:sz w:val="18"/>
        </w:rPr>
        <w:t>Intelligent Energy Choices for Kentucky's Future: Developing Our Energy Resources in a Carbon-Constrained World</w:t>
      </w:r>
      <w:r w:rsidRPr="001B7518">
        <w:rPr>
          <w:rFonts w:ascii="Arial" w:eastAsia="Times New Roman" w:hAnsi="Arial" w:cs="Arial"/>
          <w:color w:val="666666"/>
          <w:sz w:val="18"/>
          <w:szCs w:val="18"/>
        </w:rPr>
        <w:t>"</w:t>
      </w:r>
    </w:p>
    <w:p w:rsidR="001B7518" w:rsidRPr="001B7518" w:rsidRDefault="001B7518" w:rsidP="001B751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t>Nov. 4 (7 PM, W.T. Young Library Auditorium</w:t>
      </w:r>
      <w:proofErr w:type="gramStart"/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t>)</w:t>
      </w:r>
      <w:proofErr w:type="gramEnd"/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Dr. Seth Stein, Dept. of Earth and Planetary Sciences, Northwestern University, </w:t>
      </w:r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>“How new science gives a much less scary view of central U.S. earthquakes”</w:t>
      </w:r>
    </w:p>
    <w:p w:rsidR="001B7518" w:rsidRPr="001B7518" w:rsidRDefault="001B7518" w:rsidP="001B751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lastRenderedPageBreak/>
        <w:t>Nov. 5</w:t>
      </w: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Dr. Seth Stein, Dept. of Earth and Planetary Sciences, Northwestern University, </w:t>
      </w:r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>“Studying the Great December 2004 Indian Ocean Earthquake and Tsunami with the Earth’s Normal Modes”</w:t>
      </w:r>
    </w:p>
    <w:p w:rsidR="001B7518" w:rsidRPr="001B7518" w:rsidRDefault="001B7518" w:rsidP="001B751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t>Nov. 12</w:t>
      </w: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1B7518">
        <w:rPr>
          <w:rFonts w:ascii="Arial" w:eastAsia="Times New Roman" w:hAnsi="Arial" w:cs="Arial"/>
          <w:color w:val="666666"/>
          <w:sz w:val="18"/>
          <w:szCs w:val="18"/>
        </w:rPr>
        <w:t>Dr. Jeffrey Greenberg, Geology Department, Wheaton College, Title TBA</w:t>
      </w:r>
    </w:p>
    <w:p w:rsidR="001B7518" w:rsidRPr="001B7518" w:rsidRDefault="001B7518" w:rsidP="001B751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t>Nov. 19</w:t>
      </w: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Dr. Sunil Mehta, U.S. Dept of Energy, Hanford, Washington, </w:t>
      </w:r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 xml:space="preserve">“Modeling Transport in the Engineered Barrier System </w:t>
      </w:r>
      <w:proofErr w:type="gramStart"/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>For</w:t>
      </w:r>
      <w:proofErr w:type="gramEnd"/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 xml:space="preserve"> the Proposed High-Level Radioactive Waste Repository at Yucca Mountain”</w:t>
      </w:r>
      <w:r w:rsidRPr="001B7518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1B7518" w:rsidRPr="001B7518" w:rsidRDefault="001B7518" w:rsidP="001B751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t>Nov. 26</w:t>
      </w: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1B7518">
        <w:rPr>
          <w:rFonts w:ascii="Arial" w:eastAsia="Times New Roman" w:hAnsi="Arial" w:cs="Arial"/>
          <w:color w:val="666666"/>
          <w:sz w:val="18"/>
          <w:szCs w:val="18"/>
        </w:rPr>
        <w:t>NO LECTURE (Thanksgiving Break)</w:t>
      </w:r>
    </w:p>
    <w:p w:rsidR="001B7518" w:rsidRPr="001B7518" w:rsidRDefault="001B7518" w:rsidP="001B751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t>Dec. 3 (Graduate Student Doubleheader)</w:t>
      </w:r>
      <w:r w:rsidRPr="001B7518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Mr. John Warden, Dept. of Earth and Environmental Sciences, University of Kentucky, </w:t>
      </w:r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 xml:space="preserve">“The hydrology of </w:t>
      </w:r>
      <w:proofErr w:type="spellStart"/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>Yalgorup</w:t>
      </w:r>
      <w:proofErr w:type="spellEnd"/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 xml:space="preserve"> National Park and its relation to </w:t>
      </w:r>
      <w:proofErr w:type="spellStart"/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>Tuart</w:t>
      </w:r>
      <w:proofErr w:type="spellEnd"/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 xml:space="preserve"> (Eucalyptus </w:t>
      </w:r>
      <w:proofErr w:type="spellStart"/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>gomphocephala</w:t>
      </w:r>
      <w:proofErr w:type="spellEnd"/>
      <w:r w:rsidRPr="001B7518">
        <w:rPr>
          <w:rFonts w:ascii="Arial" w:eastAsia="Times New Roman" w:hAnsi="Arial" w:cs="Arial"/>
          <w:i/>
          <w:iCs/>
          <w:color w:val="666666"/>
          <w:sz w:val="18"/>
          <w:szCs w:val="18"/>
        </w:rPr>
        <w:t>) health”;</w:t>
      </w:r>
    </w:p>
    <w:p w:rsidR="001B7518" w:rsidRPr="001B7518" w:rsidRDefault="001B7518" w:rsidP="001B751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Mr. Suvankar Chakraborty, Dept. of Earth and Environmental Sciences, University of Kentucky, "Provenance Analysis of the </w:t>
      </w:r>
      <w:proofErr w:type="spellStart"/>
      <w:r w:rsidRPr="001B7518">
        <w:rPr>
          <w:rFonts w:ascii="Arial" w:eastAsia="Times New Roman" w:hAnsi="Arial" w:cs="Arial"/>
          <w:color w:val="666666"/>
          <w:sz w:val="18"/>
          <w:szCs w:val="18"/>
        </w:rPr>
        <w:t>Neoproterozoic</w:t>
      </w:r>
      <w:proofErr w:type="spellEnd"/>
      <w:r w:rsidRPr="001B7518">
        <w:rPr>
          <w:rFonts w:ascii="Arial" w:eastAsia="Times New Roman" w:hAnsi="Arial" w:cs="Arial"/>
          <w:color w:val="666666"/>
          <w:sz w:val="18"/>
          <w:szCs w:val="18"/>
        </w:rPr>
        <w:t xml:space="preserve"> Ocoee </w:t>
      </w:r>
      <w:proofErr w:type="spellStart"/>
      <w:r w:rsidRPr="001B7518">
        <w:rPr>
          <w:rFonts w:ascii="Arial" w:eastAsia="Times New Roman" w:hAnsi="Arial" w:cs="Arial"/>
          <w:color w:val="666666"/>
          <w:sz w:val="18"/>
          <w:szCs w:val="18"/>
        </w:rPr>
        <w:t>Supergroup</w:t>
      </w:r>
      <w:proofErr w:type="spellEnd"/>
      <w:r w:rsidRPr="001B7518">
        <w:rPr>
          <w:rFonts w:ascii="Arial" w:eastAsia="Times New Roman" w:hAnsi="Arial" w:cs="Arial"/>
          <w:color w:val="666666"/>
          <w:sz w:val="18"/>
          <w:szCs w:val="18"/>
        </w:rPr>
        <w:t>, Eastern Great Smoky Mountains (NC-TN)"</w:t>
      </w:r>
    </w:p>
    <w:p w:rsidR="00E8423D" w:rsidRDefault="001B7518"/>
    <w:sectPr w:rsidR="00E8423D" w:rsidSect="000B1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518"/>
    <w:rsid w:val="000B16BA"/>
    <w:rsid w:val="001B7518"/>
    <w:rsid w:val="00806033"/>
    <w:rsid w:val="008A0887"/>
    <w:rsid w:val="008A4704"/>
    <w:rsid w:val="00EB2DD6"/>
    <w:rsid w:val="00FA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BA"/>
  </w:style>
  <w:style w:type="paragraph" w:styleId="Heading2">
    <w:name w:val="heading 2"/>
    <w:basedOn w:val="Normal"/>
    <w:link w:val="Heading2Char"/>
    <w:uiPriority w:val="9"/>
    <w:qFormat/>
    <w:rsid w:val="001B7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04549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7518"/>
    <w:rPr>
      <w:rFonts w:ascii="Times New Roman" w:eastAsia="Times New Roman" w:hAnsi="Times New Roman" w:cs="Times New Roman"/>
      <w:b/>
      <w:bCs/>
      <w:color w:val="404549"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B751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B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0857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>University of Kentucky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schakra</dc:creator>
  <cp:keywords/>
  <dc:description/>
  <cp:lastModifiedBy>schakra</cp:lastModifiedBy>
  <cp:revision>1</cp:revision>
  <dcterms:created xsi:type="dcterms:W3CDTF">2011-07-12T17:36:00Z</dcterms:created>
  <dcterms:modified xsi:type="dcterms:W3CDTF">2011-07-12T17:36:00Z</dcterms:modified>
</cp:coreProperties>
</file>